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35B9" w:rsidRPr="00B21AB6" w:rsidRDefault="00E64D4E" w:rsidP="00B21AB6">
      <w:pPr>
        <w:spacing w:after="0" w:line="240" w:lineRule="auto"/>
        <w:ind w:left="360" w:firstLine="0"/>
        <w:jc w:val="center"/>
        <w:rPr>
          <w:color w:val="auto"/>
          <w:u w:val="single"/>
        </w:rPr>
      </w:pPr>
      <w:r w:rsidRPr="00B21AB6">
        <w:rPr>
          <w:b/>
          <w:color w:val="auto"/>
          <w:u w:val="single"/>
        </w:rPr>
        <w:t>Rules and Regulations Governing the Use of Lynn Deming Park 202</w:t>
      </w:r>
      <w:r w:rsidR="00B21AB6" w:rsidRPr="00B21AB6">
        <w:rPr>
          <w:b/>
          <w:color w:val="auto"/>
          <w:u w:val="single"/>
        </w:rPr>
        <w:t>6</w:t>
      </w:r>
    </w:p>
    <w:p w:rsidR="008235B9" w:rsidRPr="009F5D63" w:rsidRDefault="00E64D4E" w:rsidP="00B21AB6">
      <w:pPr>
        <w:spacing w:after="0" w:line="240" w:lineRule="auto"/>
        <w:rPr>
          <w:color w:val="auto"/>
        </w:rPr>
      </w:pPr>
      <w:r w:rsidRPr="009F5D63">
        <w:rPr>
          <w:color w:val="auto"/>
        </w:rPr>
        <w:t xml:space="preserve">The purpose of these rules and regulations is to provide a safe, comfortable and pleasant park for those entitled to use it.   </w:t>
      </w:r>
    </w:p>
    <w:p w:rsidR="008235B9" w:rsidRPr="009F5D63" w:rsidRDefault="00E64D4E" w:rsidP="00B21AB6">
      <w:pPr>
        <w:spacing w:after="2" w:line="240" w:lineRule="auto"/>
        <w:ind w:left="-5"/>
        <w:rPr>
          <w:color w:val="auto"/>
        </w:rPr>
      </w:pPr>
      <w:r w:rsidRPr="009F5D63">
        <w:rPr>
          <w:color w:val="auto"/>
          <w:u w:val="single" w:color="000000"/>
        </w:rPr>
        <w:t>Admittance Is Limited To:</w:t>
      </w:r>
      <w:r w:rsidRPr="009F5D63">
        <w:rPr>
          <w:color w:val="auto"/>
        </w:rPr>
        <w:t xml:space="preserve">   </w:t>
      </w:r>
    </w:p>
    <w:p w:rsidR="008235B9" w:rsidRPr="009F5D63" w:rsidRDefault="00E64D4E" w:rsidP="00B20995">
      <w:pPr>
        <w:numPr>
          <w:ilvl w:val="0"/>
          <w:numId w:val="1"/>
        </w:numPr>
        <w:spacing w:line="240" w:lineRule="auto"/>
        <w:ind w:left="630" w:hanging="360"/>
        <w:rPr>
          <w:color w:val="auto"/>
        </w:rPr>
      </w:pPr>
      <w:r w:rsidRPr="009F5D63">
        <w:rPr>
          <w:color w:val="auto"/>
        </w:rPr>
        <w:t>Resident vehicles with authorized sticker and their guests in same vehicle in one trip</w:t>
      </w:r>
      <w:r w:rsidR="00145D05" w:rsidRPr="009F5D63">
        <w:rPr>
          <w:color w:val="auto"/>
        </w:rPr>
        <w:t>,</w:t>
      </w:r>
      <w:r w:rsidRPr="009F5D63">
        <w:rPr>
          <w:color w:val="auto"/>
        </w:rPr>
        <w:t xml:space="preserve"> </w:t>
      </w:r>
      <w:r w:rsidR="009F5D63" w:rsidRPr="009F5D63">
        <w:rPr>
          <w:color w:val="auto"/>
        </w:rPr>
        <w:t>(</w:t>
      </w:r>
      <w:r w:rsidR="00145D05" w:rsidRPr="009F5D63">
        <w:rPr>
          <w:color w:val="auto"/>
        </w:rPr>
        <w:t>Shuttling or ferrying</w:t>
      </w:r>
      <w:r w:rsidRPr="009F5D63">
        <w:rPr>
          <w:color w:val="auto"/>
        </w:rPr>
        <w:t xml:space="preserve"> to bring in more people </w:t>
      </w:r>
      <w:r w:rsidR="005D20A6" w:rsidRPr="009F5D63">
        <w:rPr>
          <w:color w:val="auto"/>
        </w:rPr>
        <w:t>is</w:t>
      </w:r>
      <w:r w:rsidR="005D20A6" w:rsidRPr="007C12E4">
        <w:rPr>
          <w:color w:val="auto"/>
        </w:rPr>
        <w:t xml:space="preserve"> </w:t>
      </w:r>
      <w:r w:rsidRPr="009F5D63">
        <w:rPr>
          <w:color w:val="auto"/>
        </w:rPr>
        <w:t xml:space="preserve">prohibited).   </w:t>
      </w:r>
    </w:p>
    <w:p w:rsidR="008235B9" w:rsidRPr="009F5D63" w:rsidRDefault="00E64D4E" w:rsidP="00B20995">
      <w:pPr>
        <w:numPr>
          <w:ilvl w:val="0"/>
          <w:numId w:val="1"/>
        </w:numPr>
        <w:spacing w:after="60" w:line="240" w:lineRule="auto"/>
        <w:ind w:left="630" w:hanging="360"/>
        <w:rPr>
          <w:color w:val="auto"/>
        </w:rPr>
      </w:pPr>
      <w:r w:rsidRPr="009F5D63">
        <w:rPr>
          <w:color w:val="auto"/>
        </w:rPr>
        <w:t xml:space="preserve">Residents and non-residents with valid day pass.   </w:t>
      </w:r>
    </w:p>
    <w:p w:rsidR="008235B9" w:rsidRPr="00B21AB6" w:rsidRDefault="00E64D4E" w:rsidP="00B20995">
      <w:pPr>
        <w:numPr>
          <w:ilvl w:val="0"/>
          <w:numId w:val="1"/>
        </w:numPr>
        <w:spacing w:line="240" w:lineRule="auto"/>
        <w:ind w:left="630" w:hanging="360"/>
        <w:rPr>
          <w:color w:val="auto"/>
        </w:rPr>
      </w:pPr>
      <w:r w:rsidRPr="009F5D63">
        <w:rPr>
          <w:color w:val="auto"/>
        </w:rPr>
        <w:t>Walk-ins must show a valid Connecticut driver’s license or equivalent indicating that you are a New Milford resident. No one under</w:t>
      </w:r>
      <w:r w:rsidR="009F5D63" w:rsidRPr="009F5D63">
        <w:rPr>
          <w:color w:val="auto"/>
        </w:rPr>
        <w:t xml:space="preserve"> the age of 13 will be admitted without a guardian.</w:t>
      </w:r>
      <w:r w:rsidRPr="009F5D63">
        <w:rPr>
          <w:color w:val="auto"/>
        </w:rPr>
        <w:t xml:space="preserve">    </w:t>
      </w:r>
    </w:p>
    <w:p w:rsidR="008235B9" w:rsidRPr="009F5D63" w:rsidRDefault="00E64D4E" w:rsidP="00B21AB6">
      <w:pPr>
        <w:spacing w:after="2" w:line="240" w:lineRule="auto"/>
        <w:ind w:left="-5"/>
        <w:rPr>
          <w:color w:val="auto"/>
        </w:rPr>
      </w:pPr>
      <w:r w:rsidRPr="009F5D63">
        <w:rPr>
          <w:color w:val="auto"/>
          <w:u w:val="single" w:color="000000"/>
        </w:rPr>
        <w:t>Park Use and Lakefront Rules:</w:t>
      </w:r>
      <w:r w:rsidRPr="009F5D63">
        <w:rPr>
          <w:color w:val="auto"/>
        </w:rPr>
        <w:t xml:space="preserve">    </w:t>
      </w:r>
    </w:p>
    <w:p w:rsidR="005D20A6" w:rsidRPr="009F5D63" w:rsidRDefault="00E64D4E" w:rsidP="00B20995">
      <w:pPr>
        <w:pStyle w:val="ListParagraph"/>
        <w:numPr>
          <w:ilvl w:val="0"/>
          <w:numId w:val="6"/>
        </w:numPr>
        <w:spacing w:line="240" w:lineRule="auto"/>
        <w:ind w:left="270" w:right="-270"/>
        <w:rPr>
          <w:color w:val="auto"/>
        </w:rPr>
      </w:pPr>
      <w:r w:rsidRPr="009F5D63">
        <w:rPr>
          <w:color w:val="auto"/>
        </w:rPr>
        <w:t>Lifeguards are on duty to enforce rules and regulations and to respond to emergency situations. Parents</w:t>
      </w:r>
      <w:r w:rsidR="005D20A6" w:rsidRPr="009F5D63">
        <w:rPr>
          <w:color w:val="auto"/>
        </w:rPr>
        <w:t xml:space="preserve"> </w:t>
      </w:r>
      <w:r w:rsidRPr="009F5D63">
        <w:rPr>
          <w:color w:val="auto"/>
        </w:rPr>
        <w:t>or guardians are ultimately responsible for the safety of their children. The lifeguards can prohibit any activity that they deem to be hazardous or a health/safety risk.</w:t>
      </w:r>
    </w:p>
    <w:p w:rsidR="005D20A6" w:rsidRPr="009F5D63" w:rsidRDefault="00E64D4E" w:rsidP="00B20995">
      <w:pPr>
        <w:pStyle w:val="ListParagraph"/>
        <w:numPr>
          <w:ilvl w:val="0"/>
          <w:numId w:val="6"/>
        </w:numPr>
        <w:spacing w:line="240" w:lineRule="auto"/>
        <w:ind w:left="270" w:right="-270"/>
        <w:rPr>
          <w:color w:val="auto"/>
        </w:rPr>
      </w:pPr>
      <w:r w:rsidRPr="009F5D63">
        <w:rPr>
          <w:color w:val="auto"/>
        </w:rPr>
        <w:t>Swimming when Lifeguards are off duty is dangerous.</w:t>
      </w:r>
    </w:p>
    <w:p w:rsidR="005D20A6" w:rsidRPr="009F5D63" w:rsidRDefault="00E64D4E" w:rsidP="00B20995">
      <w:pPr>
        <w:pStyle w:val="ListParagraph"/>
        <w:numPr>
          <w:ilvl w:val="0"/>
          <w:numId w:val="6"/>
        </w:numPr>
        <w:spacing w:line="240" w:lineRule="auto"/>
        <w:ind w:left="270" w:right="-270"/>
        <w:rPr>
          <w:color w:val="auto"/>
        </w:rPr>
      </w:pPr>
      <w:r w:rsidRPr="009F5D63">
        <w:rPr>
          <w:color w:val="auto"/>
        </w:rPr>
        <w:t xml:space="preserve">Park Hours: </w:t>
      </w:r>
      <w:r w:rsidR="00B21AB6">
        <w:rPr>
          <w:color w:val="auto"/>
        </w:rPr>
        <w:t>7:00 AM – 8:30 PM</w:t>
      </w:r>
    </w:p>
    <w:p w:rsidR="005D20A6" w:rsidRPr="00B21AB6" w:rsidRDefault="00E64D4E" w:rsidP="00B20995">
      <w:pPr>
        <w:pStyle w:val="ListParagraph"/>
        <w:numPr>
          <w:ilvl w:val="0"/>
          <w:numId w:val="6"/>
        </w:numPr>
        <w:spacing w:line="240" w:lineRule="auto"/>
        <w:ind w:left="270" w:right="-270"/>
        <w:rPr>
          <w:color w:val="auto"/>
        </w:rPr>
      </w:pPr>
      <w:r w:rsidRPr="009F5D63">
        <w:rPr>
          <w:color w:val="auto"/>
        </w:rPr>
        <w:t>Lifeguard Hours:</w:t>
      </w:r>
      <w:r w:rsidR="00145D05" w:rsidRPr="009F5D63">
        <w:rPr>
          <w:color w:val="auto"/>
        </w:rPr>
        <w:t xml:space="preserve"> (Subject to staffing availability)</w:t>
      </w:r>
      <w:r w:rsidR="00B21AB6">
        <w:rPr>
          <w:color w:val="auto"/>
        </w:rPr>
        <w:t xml:space="preserve"> </w:t>
      </w:r>
      <w:r w:rsidRPr="00B21AB6">
        <w:rPr>
          <w:color w:val="auto"/>
        </w:rPr>
        <w:t>May 2</w:t>
      </w:r>
      <w:r w:rsidR="00540669" w:rsidRPr="00B21AB6">
        <w:rPr>
          <w:color w:val="auto"/>
        </w:rPr>
        <w:t>4</w:t>
      </w:r>
      <w:r w:rsidRPr="00B21AB6">
        <w:rPr>
          <w:color w:val="auto"/>
          <w:vertAlign w:val="superscript"/>
        </w:rPr>
        <w:t>th</w:t>
      </w:r>
      <w:r w:rsidRPr="00B21AB6">
        <w:rPr>
          <w:color w:val="auto"/>
        </w:rPr>
        <w:t xml:space="preserve"> – June 1</w:t>
      </w:r>
      <w:r w:rsidR="00540669" w:rsidRPr="00B21AB6">
        <w:rPr>
          <w:color w:val="auto"/>
        </w:rPr>
        <w:t>5</w:t>
      </w:r>
      <w:r w:rsidRPr="00B21AB6">
        <w:rPr>
          <w:color w:val="auto"/>
          <w:vertAlign w:val="superscript"/>
        </w:rPr>
        <w:t>th</w:t>
      </w:r>
      <w:r w:rsidR="00B21AB6">
        <w:rPr>
          <w:color w:val="auto"/>
          <w:vertAlign w:val="superscript"/>
        </w:rPr>
        <w:t xml:space="preserve">, </w:t>
      </w:r>
      <w:r w:rsidRPr="00B21AB6">
        <w:rPr>
          <w:color w:val="auto"/>
        </w:rPr>
        <w:t>Weekends 11 a.m. – 6 p.m.</w:t>
      </w:r>
      <w:r w:rsidR="00B21AB6">
        <w:rPr>
          <w:color w:val="auto"/>
        </w:rPr>
        <w:t xml:space="preserve">, </w:t>
      </w:r>
      <w:r w:rsidRPr="00B21AB6">
        <w:rPr>
          <w:color w:val="auto"/>
        </w:rPr>
        <w:t>Weekdays 12 p.m. – 6 p.m.</w:t>
      </w:r>
      <w:r w:rsidR="00B21AB6">
        <w:rPr>
          <w:color w:val="auto"/>
        </w:rPr>
        <w:t xml:space="preserve">, </w:t>
      </w:r>
      <w:r w:rsidRPr="00B21AB6">
        <w:rPr>
          <w:color w:val="auto"/>
        </w:rPr>
        <w:t>June 1</w:t>
      </w:r>
      <w:r w:rsidR="00540669" w:rsidRPr="00B21AB6">
        <w:rPr>
          <w:color w:val="auto"/>
        </w:rPr>
        <w:t>6</w:t>
      </w:r>
      <w:r w:rsidRPr="00B21AB6">
        <w:rPr>
          <w:color w:val="auto"/>
          <w:vertAlign w:val="superscript"/>
        </w:rPr>
        <w:t>th</w:t>
      </w:r>
      <w:r w:rsidR="00145D05" w:rsidRPr="00B21AB6">
        <w:rPr>
          <w:color w:val="auto"/>
        </w:rPr>
        <w:t xml:space="preserve"> </w:t>
      </w:r>
      <w:r w:rsidRPr="00B21AB6">
        <w:rPr>
          <w:color w:val="auto"/>
        </w:rPr>
        <w:t>- Labor Day: Daily 11 a.m. – 6 p.m.</w:t>
      </w:r>
    </w:p>
    <w:p w:rsidR="005D20A6" w:rsidRPr="009F5D63" w:rsidRDefault="00E64D4E" w:rsidP="00B20995">
      <w:pPr>
        <w:pStyle w:val="ListParagraph"/>
        <w:numPr>
          <w:ilvl w:val="0"/>
          <w:numId w:val="6"/>
        </w:numPr>
        <w:spacing w:line="240" w:lineRule="auto"/>
        <w:ind w:left="270" w:right="-270"/>
        <w:rPr>
          <w:color w:val="auto"/>
        </w:rPr>
      </w:pPr>
      <w:r w:rsidRPr="009F5D63">
        <w:rPr>
          <w:color w:val="auto"/>
        </w:rPr>
        <w:t>A responsible adult must accompany children under 13 years of age in the park</w:t>
      </w:r>
      <w:r w:rsidR="005D20A6" w:rsidRPr="009F5D63">
        <w:rPr>
          <w:color w:val="auto"/>
        </w:rPr>
        <w:t>.</w:t>
      </w:r>
    </w:p>
    <w:p w:rsidR="00274450" w:rsidRPr="009F5D63" w:rsidRDefault="00E64D4E" w:rsidP="00B20995">
      <w:pPr>
        <w:pStyle w:val="ListParagraph"/>
        <w:numPr>
          <w:ilvl w:val="0"/>
          <w:numId w:val="6"/>
        </w:numPr>
        <w:spacing w:line="240" w:lineRule="auto"/>
        <w:ind w:left="270" w:right="-270"/>
        <w:rPr>
          <w:color w:val="auto"/>
        </w:rPr>
      </w:pPr>
      <w:r w:rsidRPr="009F5D63">
        <w:rPr>
          <w:color w:val="auto"/>
        </w:rPr>
        <w:t>An adult must accompany children 5 years of age and under into the water and remain withi</w:t>
      </w:r>
      <w:r w:rsidR="00274450" w:rsidRPr="009F5D63">
        <w:rPr>
          <w:color w:val="auto"/>
        </w:rPr>
        <w:t>n arm’s reach at all times.</w:t>
      </w:r>
    </w:p>
    <w:p w:rsidR="00274450" w:rsidRPr="009F5D63" w:rsidRDefault="00E64D4E" w:rsidP="00B20995">
      <w:pPr>
        <w:pStyle w:val="ListParagraph"/>
        <w:numPr>
          <w:ilvl w:val="0"/>
          <w:numId w:val="6"/>
        </w:numPr>
        <w:spacing w:line="240" w:lineRule="auto"/>
        <w:ind w:left="270" w:right="-270"/>
        <w:rPr>
          <w:color w:val="auto"/>
        </w:rPr>
      </w:pPr>
      <w:r w:rsidRPr="009F5D63">
        <w:rPr>
          <w:color w:val="auto"/>
        </w:rPr>
        <w:t>Littering is prohibited. Please help keep your park clean.</w:t>
      </w:r>
    </w:p>
    <w:p w:rsidR="00274450" w:rsidRPr="009F5D63" w:rsidRDefault="00E64D4E" w:rsidP="00B20995">
      <w:pPr>
        <w:pStyle w:val="ListParagraph"/>
        <w:numPr>
          <w:ilvl w:val="0"/>
          <w:numId w:val="6"/>
        </w:numPr>
        <w:spacing w:line="240" w:lineRule="auto"/>
        <w:ind w:left="270" w:right="-270"/>
        <w:rPr>
          <w:color w:val="auto"/>
        </w:rPr>
      </w:pPr>
      <w:r w:rsidRPr="009F5D63">
        <w:rPr>
          <w:color w:val="auto"/>
        </w:rPr>
        <w:t>Park speed limit is 10 M.P.H.</w:t>
      </w:r>
    </w:p>
    <w:p w:rsidR="00274450" w:rsidRPr="009F5D63" w:rsidRDefault="00E64D4E" w:rsidP="00B20995">
      <w:pPr>
        <w:pStyle w:val="ListParagraph"/>
        <w:numPr>
          <w:ilvl w:val="0"/>
          <w:numId w:val="6"/>
        </w:numPr>
        <w:spacing w:line="240" w:lineRule="auto"/>
        <w:ind w:left="270" w:right="-270"/>
        <w:rPr>
          <w:color w:val="auto"/>
        </w:rPr>
      </w:pPr>
      <w:r w:rsidRPr="009F5D63">
        <w:rPr>
          <w:color w:val="auto"/>
        </w:rPr>
        <w:t>All vehicles and trailers must stay on paved areas at all time.</w:t>
      </w:r>
    </w:p>
    <w:p w:rsidR="008235B9" w:rsidRPr="009F5D63" w:rsidRDefault="00E64D4E" w:rsidP="00B20995">
      <w:pPr>
        <w:pStyle w:val="ListParagraph"/>
        <w:numPr>
          <w:ilvl w:val="0"/>
          <w:numId w:val="6"/>
        </w:numPr>
        <w:spacing w:line="240" w:lineRule="auto"/>
        <w:ind w:left="270" w:right="-270"/>
        <w:rPr>
          <w:color w:val="auto"/>
        </w:rPr>
      </w:pPr>
      <w:r w:rsidRPr="009F5D63">
        <w:rPr>
          <w:color w:val="auto"/>
        </w:rPr>
        <w:t>The use or consumption of alcoholic beverages is prohibited in the pa</w:t>
      </w:r>
      <w:r w:rsidR="00274450" w:rsidRPr="009F5D63">
        <w:rPr>
          <w:color w:val="auto"/>
        </w:rPr>
        <w:t xml:space="preserve">rk. The possession of alcoholic </w:t>
      </w:r>
      <w:r w:rsidRPr="009F5D63">
        <w:rPr>
          <w:color w:val="auto"/>
        </w:rPr>
        <w:t>beverages is also prohibited in the park, except if located on a boat or in a locked vehicle. Anyone</w:t>
      </w:r>
      <w:r w:rsidR="00274450" w:rsidRPr="009F5D63">
        <w:rPr>
          <w:color w:val="auto"/>
        </w:rPr>
        <w:t xml:space="preserve"> b</w:t>
      </w:r>
      <w:r w:rsidRPr="009F5D63">
        <w:rPr>
          <w:color w:val="auto"/>
        </w:rPr>
        <w:t>elieved to be possessing, using or consuming alcoholic beverages in the p</w:t>
      </w:r>
      <w:r w:rsidR="00274450" w:rsidRPr="009F5D63">
        <w:rPr>
          <w:color w:val="auto"/>
        </w:rPr>
        <w:t xml:space="preserve">ark will be asked to leave the </w:t>
      </w:r>
      <w:r w:rsidRPr="009F5D63">
        <w:rPr>
          <w:color w:val="auto"/>
        </w:rPr>
        <w:t xml:space="preserve">park immediately for the day.  Anyone refusing to cooperate with Park and Town Personnel may have their pass revoked for the remainder of the season.  A second offence concerning alcohol will result in revocation of your park pass for the remainder of the season.  Park &amp; Recreation staff &amp; agents have the authority to inspect coolers.   </w:t>
      </w:r>
    </w:p>
    <w:p w:rsidR="008235B9" w:rsidRPr="009F5D63" w:rsidRDefault="00E64D4E" w:rsidP="00B20995">
      <w:pPr>
        <w:pStyle w:val="ListParagraph"/>
        <w:numPr>
          <w:ilvl w:val="0"/>
          <w:numId w:val="6"/>
        </w:numPr>
        <w:spacing w:line="240" w:lineRule="auto"/>
        <w:ind w:left="270" w:right="-270"/>
        <w:rPr>
          <w:color w:val="auto"/>
        </w:rPr>
      </w:pPr>
      <w:r w:rsidRPr="009F5D63">
        <w:rPr>
          <w:color w:val="auto"/>
        </w:rPr>
        <w:t xml:space="preserve">Animals, of any kind, are not permitted in the park, except for service animals.  Service animals must be leashed and remain with </w:t>
      </w:r>
      <w:r w:rsidR="0022444A">
        <w:rPr>
          <w:color w:val="auto"/>
        </w:rPr>
        <w:t>the owner at all times</w:t>
      </w:r>
      <w:r w:rsidR="00274450" w:rsidRPr="009F5D63">
        <w:rPr>
          <w:color w:val="auto"/>
        </w:rPr>
        <w:t xml:space="preserve">. </w:t>
      </w:r>
      <w:r w:rsidRPr="009F5D63">
        <w:rPr>
          <w:color w:val="auto"/>
        </w:rPr>
        <w:t xml:space="preserve">Vessel owners bringing pets must transport pets directly from vehicle to vessel, not allowing pets to walk in park.   </w:t>
      </w:r>
    </w:p>
    <w:p w:rsidR="008235B9" w:rsidRPr="009F5D63" w:rsidRDefault="00E64D4E" w:rsidP="00B20995">
      <w:pPr>
        <w:numPr>
          <w:ilvl w:val="0"/>
          <w:numId w:val="6"/>
        </w:numPr>
        <w:spacing w:line="240" w:lineRule="auto"/>
        <w:ind w:left="270" w:right="-270"/>
        <w:rPr>
          <w:color w:val="auto"/>
        </w:rPr>
      </w:pPr>
      <w:r w:rsidRPr="009F5D63">
        <w:rPr>
          <w:color w:val="auto"/>
        </w:rPr>
        <w:t xml:space="preserve">Infants and toddlers shall wear swim diapers if not potty-trained.   </w:t>
      </w:r>
    </w:p>
    <w:p w:rsidR="008235B9" w:rsidRPr="009F5D63" w:rsidRDefault="00E64D4E" w:rsidP="00B20995">
      <w:pPr>
        <w:numPr>
          <w:ilvl w:val="0"/>
          <w:numId w:val="6"/>
        </w:numPr>
        <w:spacing w:line="240" w:lineRule="auto"/>
        <w:ind w:left="270" w:right="-270"/>
        <w:rPr>
          <w:color w:val="auto"/>
        </w:rPr>
      </w:pPr>
      <w:r w:rsidRPr="009F5D63">
        <w:rPr>
          <w:color w:val="auto"/>
        </w:rPr>
        <w:t xml:space="preserve">The discharge or possession of fireworks or firearms is prohibited.   </w:t>
      </w:r>
    </w:p>
    <w:p w:rsidR="008235B9" w:rsidRPr="009F5D63" w:rsidRDefault="00274450" w:rsidP="00B20995">
      <w:pPr>
        <w:pStyle w:val="ListParagraph"/>
        <w:numPr>
          <w:ilvl w:val="0"/>
          <w:numId w:val="6"/>
        </w:numPr>
        <w:spacing w:line="240" w:lineRule="auto"/>
        <w:ind w:left="270" w:right="-270"/>
        <w:rPr>
          <w:color w:val="auto"/>
        </w:rPr>
      </w:pPr>
      <w:r w:rsidRPr="009F5D63">
        <w:rPr>
          <w:color w:val="auto"/>
        </w:rPr>
        <w:t>N</w:t>
      </w:r>
      <w:r w:rsidR="00E64D4E" w:rsidRPr="009F5D63">
        <w:rPr>
          <w:color w:val="auto"/>
        </w:rPr>
        <w:t xml:space="preserve">o recreation activities of any type are allowed at any time in the roadways or parking areas. This includes bicycling, skateboarding, etc.   </w:t>
      </w:r>
    </w:p>
    <w:p w:rsidR="008235B9" w:rsidRPr="009F5D63" w:rsidRDefault="00E64D4E" w:rsidP="00B20995">
      <w:pPr>
        <w:numPr>
          <w:ilvl w:val="0"/>
          <w:numId w:val="6"/>
        </w:numPr>
        <w:spacing w:line="240" w:lineRule="auto"/>
        <w:ind w:left="270" w:right="-270"/>
        <w:rPr>
          <w:color w:val="auto"/>
        </w:rPr>
      </w:pPr>
      <w:r w:rsidRPr="009F5D63">
        <w:rPr>
          <w:color w:val="auto"/>
        </w:rPr>
        <w:t xml:space="preserve">Picnic tables must not be moved.   </w:t>
      </w:r>
    </w:p>
    <w:p w:rsidR="008235B9" w:rsidRPr="009F5D63" w:rsidRDefault="00E64D4E" w:rsidP="00B20995">
      <w:pPr>
        <w:numPr>
          <w:ilvl w:val="0"/>
          <w:numId w:val="6"/>
        </w:numPr>
        <w:spacing w:line="240" w:lineRule="auto"/>
        <w:ind w:left="270" w:right="-270"/>
        <w:rPr>
          <w:color w:val="auto"/>
        </w:rPr>
      </w:pPr>
      <w:r w:rsidRPr="009F5D63">
        <w:rPr>
          <w:color w:val="auto"/>
        </w:rPr>
        <w:t xml:space="preserve">Parking regulations are set by the Parks and Recreation Commission and enforced by the Parks &amp; Recreation Department and the Police Department.             </w:t>
      </w:r>
    </w:p>
    <w:p w:rsidR="008235B9" w:rsidRPr="009F5D63" w:rsidRDefault="00E64D4E" w:rsidP="00B20995">
      <w:pPr>
        <w:numPr>
          <w:ilvl w:val="0"/>
          <w:numId w:val="6"/>
        </w:numPr>
        <w:spacing w:line="240" w:lineRule="auto"/>
        <w:ind w:left="270" w:right="-270"/>
        <w:rPr>
          <w:color w:val="auto"/>
        </w:rPr>
      </w:pPr>
      <w:r w:rsidRPr="009F5D63">
        <w:rPr>
          <w:color w:val="auto"/>
        </w:rPr>
        <w:t>The Parks and Recreation Commission reserves the right to revoke park stickers and privileges, without refund, of any individuals who violate park rules and regulations.</w:t>
      </w:r>
    </w:p>
    <w:p w:rsidR="008235B9" w:rsidRPr="009F5D63" w:rsidRDefault="00274450" w:rsidP="00B20995">
      <w:pPr>
        <w:numPr>
          <w:ilvl w:val="0"/>
          <w:numId w:val="6"/>
        </w:numPr>
        <w:spacing w:line="240" w:lineRule="auto"/>
        <w:ind w:left="270" w:right="-270"/>
        <w:rPr>
          <w:color w:val="auto"/>
        </w:rPr>
      </w:pPr>
      <w:r w:rsidRPr="009F5D63">
        <w:rPr>
          <w:color w:val="auto"/>
        </w:rPr>
        <w:t xml:space="preserve">No personal grills! Cooking </w:t>
      </w:r>
      <w:r w:rsidR="009F5D63" w:rsidRPr="009F5D63">
        <w:rPr>
          <w:color w:val="auto"/>
        </w:rPr>
        <w:t xml:space="preserve">is allowed </w:t>
      </w:r>
      <w:r w:rsidRPr="009F5D63">
        <w:rPr>
          <w:color w:val="auto"/>
        </w:rPr>
        <w:t>in provided grills only. No campfires.</w:t>
      </w:r>
      <w:r w:rsidR="002A6ED6" w:rsidRPr="009F5D63">
        <w:rPr>
          <w:color w:val="auto"/>
        </w:rPr>
        <w:t xml:space="preserve"> </w:t>
      </w:r>
      <w:r w:rsidR="00E64D4E" w:rsidRPr="009F5D63">
        <w:rPr>
          <w:color w:val="auto"/>
        </w:rPr>
        <w:t xml:space="preserve">All cooking fires must be put out completely before leaving the picnic areas. No grills shall be brought into the park.    </w:t>
      </w:r>
    </w:p>
    <w:p w:rsidR="008235B9" w:rsidRPr="009F5D63" w:rsidRDefault="00E64D4E" w:rsidP="00B20995">
      <w:pPr>
        <w:numPr>
          <w:ilvl w:val="0"/>
          <w:numId w:val="6"/>
        </w:numPr>
        <w:spacing w:line="240" w:lineRule="auto"/>
        <w:ind w:left="270" w:right="-270"/>
        <w:rPr>
          <w:color w:val="auto"/>
        </w:rPr>
      </w:pPr>
      <w:r w:rsidRPr="009F5D63">
        <w:rPr>
          <w:color w:val="auto"/>
        </w:rPr>
        <w:lastRenderedPageBreak/>
        <w:t xml:space="preserve">No dumping of coals on the ground. All coals must be doused with water and disposed of in the provided coal bins.   </w:t>
      </w:r>
    </w:p>
    <w:p w:rsidR="008235B9" w:rsidRPr="009F5D63" w:rsidRDefault="00E64D4E" w:rsidP="00B20995">
      <w:pPr>
        <w:numPr>
          <w:ilvl w:val="0"/>
          <w:numId w:val="6"/>
        </w:numPr>
        <w:spacing w:line="240" w:lineRule="auto"/>
        <w:ind w:left="270" w:right="-270"/>
        <w:rPr>
          <w:color w:val="auto"/>
        </w:rPr>
      </w:pPr>
      <w:r w:rsidRPr="009F5D63">
        <w:rPr>
          <w:color w:val="auto"/>
        </w:rPr>
        <w:t xml:space="preserve">No fishing in the swimming or boating areas. Fishing is permitted south of the boat ramp or north of the kayak racks.   </w:t>
      </w:r>
    </w:p>
    <w:p w:rsidR="008235B9" w:rsidRPr="009F5D63" w:rsidRDefault="00E64D4E" w:rsidP="00B20995">
      <w:pPr>
        <w:numPr>
          <w:ilvl w:val="0"/>
          <w:numId w:val="6"/>
        </w:numPr>
        <w:spacing w:line="240" w:lineRule="auto"/>
        <w:ind w:left="270" w:right="-270"/>
        <w:rPr>
          <w:color w:val="auto"/>
        </w:rPr>
      </w:pPr>
      <w:r w:rsidRPr="009F5D63">
        <w:rPr>
          <w:color w:val="auto"/>
        </w:rPr>
        <w:t xml:space="preserve">No pushing or running on the floats or on the beach.   </w:t>
      </w:r>
    </w:p>
    <w:p w:rsidR="008235B9" w:rsidRPr="009F5D63" w:rsidRDefault="00E64D4E" w:rsidP="00B20995">
      <w:pPr>
        <w:numPr>
          <w:ilvl w:val="0"/>
          <w:numId w:val="6"/>
        </w:numPr>
        <w:spacing w:line="240" w:lineRule="auto"/>
        <w:ind w:left="270" w:right="-270"/>
        <w:rPr>
          <w:color w:val="auto"/>
        </w:rPr>
      </w:pPr>
      <w:r w:rsidRPr="009F5D63">
        <w:rPr>
          <w:color w:val="auto"/>
        </w:rPr>
        <w:t xml:space="preserve">Swimming under the floats is prohibited.   </w:t>
      </w:r>
    </w:p>
    <w:p w:rsidR="008235B9" w:rsidRPr="009F5D63" w:rsidRDefault="00E64D4E" w:rsidP="00B20995">
      <w:pPr>
        <w:numPr>
          <w:ilvl w:val="0"/>
          <w:numId w:val="6"/>
        </w:numPr>
        <w:spacing w:line="240" w:lineRule="auto"/>
        <w:ind w:left="270" w:right="-270"/>
        <w:rPr>
          <w:color w:val="auto"/>
        </w:rPr>
      </w:pPr>
      <w:r w:rsidRPr="009F5D63">
        <w:rPr>
          <w:color w:val="auto"/>
        </w:rPr>
        <w:t xml:space="preserve">Smoking and vaping are prohibited at all Town parks and facilities.  This includes tobacco, cannabis and vaping liquids.    </w:t>
      </w:r>
    </w:p>
    <w:p w:rsidR="008235B9" w:rsidRPr="009F5D63" w:rsidRDefault="00E64D4E" w:rsidP="00B20995">
      <w:pPr>
        <w:numPr>
          <w:ilvl w:val="0"/>
          <w:numId w:val="6"/>
        </w:numPr>
        <w:spacing w:line="240" w:lineRule="auto"/>
        <w:ind w:left="270" w:right="-270"/>
        <w:rPr>
          <w:color w:val="auto"/>
        </w:rPr>
      </w:pPr>
      <w:r w:rsidRPr="009F5D63">
        <w:rPr>
          <w:color w:val="auto"/>
        </w:rPr>
        <w:t xml:space="preserve">Glass containers are prohibited in the park.   </w:t>
      </w:r>
    </w:p>
    <w:p w:rsidR="008235B9" w:rsidRPr="009F5D63" w:rsidRDefault="00E64D4E" w:rsidP="00B20995">
      <w:pPr>
        <w:numPr>
          <w:ilvl w:val="0"/>
          <w:numId w:val="6"/>
        </w:numPr>
        <w:spacing w:line="240" w:lineRule="auto"/>
        <w:ind w:left="270" w:right="-270"/>
        <w:rPr>
          <w:color w:val="auto"/>
        </w:rPr>
      </w:pPr>
      <w:r w:rsidRPr="009F5D63">
        <w:rPr>
          <w:color w:val="auto"/>
        </w:rPr>
        <w:t xml:space="preserve">Flotation devices and toys, other than a personal floatation device (PFD), may not be used in the swimming areas. PFDs must be coast guard approved class I, II or III and must be inspected by a lifeguard prior to use. Individuals who wear a PFD must remain within arm’s reach of a responsible adult.   </w:t>
      </w:r>
    </w:p>
    <w:p w:rsidR="008235B9" w:rsidRPr="009F5D63" w:rsidRDefault="00E64D4E" w:rsidP="00B20995">
      <w:pPr>
        <w:numPr>
          <w:ilvl w:val="0"/>
          <w:numId w:val="6"/>
        </w:numPr>
        <w:spacing w:line="240" w:lineRule="auto"/>
        <w:ind w:left="270" w:right="-270"/>
        <w:rPr>
          <w:color w:val="auto"/>
        </w:rPr>
      </w:pPr>
      <w:r w:rsidRPr="009F5D63">
        <w:rPr>
          <w:color w:val="auto"/>
        </w:rPr>
        <w:t xml:space="preserve">Snorkels and fins are prohibited.   </w:t>
      </w:r>
    </w:p>
    <w:p w:rsidR="008235B9" w:rsidRPr="009F5D63" w:rsidRDefault="00E64D4E" w:rsidP="00B20995">
      <w:pPr>
        <w:numPr>
          <w:ilvl w:val="0"/>
          <w:numId w:val="6"/>
        </w:numPr>
        <w:spacing w:line="240" w:lineRule="auto"/>
        <w:ind w:left="270" w:right="-270"/>
        <w:rPr>
          <w:color w:val="auto"/>
        </w:rPr>
      </w:pPr>
      <w:r w:rsidRPr="009F5D63">
        <w:rPr>
          <w:color w:val="auto"/>
        </w:rPr>
        <w:t xml:space="preserve">Swimmers must remain in designated swimming areas.   </w:t>
      </w:r>
    </w:p>
    <w:p w:rsidR="008235B9" w:rsidRPr="009F5D63" w:rsidRDefault="00E64D4E" w:rsidP="00B20995">
      <w:pPr>
        <w:numPr>
          <w:ilvl w:val="0"/>
          <w:numId w:val="6"/>
        </w:numPr>
        <w:spacing w:line="240" w:lineRule="auto"/>
        <w:ind w:left="270" w:right="-270"/>
        <w:rPr>
          <w:color w:val="auto"/>
        </w:rPr>
      </w:pPr>
      <w:r w:rsidRPr="009F5D63">
        <w:rPr>
          <w:color w:val="auto"/>
        </w:rPr>
        <w:t xml:space="preserve">The ropes and buoys that designate the swimming area are in place for your protection. Hanging on the ropes is not allowed.   </w:t>
      </w:r>
    </w:p>
    <w:p w:rsidR="008235B9" w:rsidRPr="009F5D63" w:rsidRDefault="00E64D4E" w:rsidP="00B20995">
      <w:pPr>
        <w:numPr>
          <w:ilvl w:val="0"/>
          <w:numId w:val="6"/>
        </w:numPr>
        <w:spacing w:line="240" w:lineRule="auto"/>
        <w:ind w:left="270" w:right="-270"/>
        <w:rPr>
          <w:color w:val="auto"/>
        </w:rPr>
      </w:pPr>
      <w:r w:rsidRPr="009F5D63">
        <w:rPr>
          <w:color w:val="auto"/>
        </w:rPr>
        <w:t xml:space="preserve">Groups reserving Lynn Deming Park pavilion are required to pay a </w:t>
      </w:r>
      <w:r w:rsidR="00250422" w:rsidRPr="009F5D63">
        <w:rPr>
          <w:color w:val="auto"/>
        </w:rPr>
        <w:t>$200 pavilion rental fee.</w:t>
      </w:r>
      <w:r w:rsidRPr="009F5D63">
        <w:rPr>
          <w:color w:val="auto"/>
        </w:rPr>
        <w:t xml:space="preserve">   </w:t>
      </w:r>
    </w:p>
    <w:p w:rsidR="008235B9" w:rsidRPr="009F5D63" w:rsidRDefault="00E64D4E" w:rsidP="00B20995">
      <w:pPr>
        <w:numPr>
          <w:ilvl w:val="0"/>
          <w:numId w:val="6"/>
        </w:numPr>
        <w:spacing w:line="240" w:lineRule="auto"/>
        <w:ind w:left="270" w:right="-270"/>
        <w:rPr>
          <w:color w:val="auto"/>
        </w:rPr>
      </w:pPr>
      <w:r w:rsidRPr="009F5D63">
        <w:rPr>
          <w:color w:val="auto"/>
        </w:rPr>
        <w:t xml:space="preserve">Groups reserving the park are limited to a maximum of 50 individuals. </w:t>
      </w:r>
    </w:p>
    <w:p w:rsidR="008235B9" w:rsidRPr="009F5D63" w:rsidRDefault="00E64D4E" w:rsidP="00B20995">
      <w:pPr>
        <w:numPr>
          <w:ilvl w:val="0"/>
          <w:numId w:val="6"/>
        </w:numPr>
        <w:spacing w:after="92" w:line="240" w:lineRule="auto"/>
        <w:ind w:left="270" w:right="-270"/>
        <w:rPr>
          <w:color w:val="auto"/>
        </w:rPr>
      </w:pPr>
      <w:r w:rsidRPr="009F5D63">
        <w:rPr>
          <w:color w:val="auto"/>
        </w:rPr>
        <w:t xml:space="preserve">Groups, except non-profit groups, shall be required to </w:t>
      </w:r>
      <w:r w:rsidR="004802FD" w:rsidRPr="009F5D63">
        <w:rPr>
          <w:color w:val="auto"/>
        </w:rPr>
        <w:t>pay a $1</w:t>
      </w:r>
      <w:r w:rsidR="00540669">
        <w:rPr>
          <w:color w:val="auto"/>
        </w:rPr>
        <w:t>25</w:t>
      </w:r>
      <w:r w:rsidR="004802FD" w:rsidRPr="009F5D63">
        <w:rPr>
          <w:color w:val="auto"/>
        </w:rPr>
        <w:t xml:space="preserve"> visit fee </w:t>
      </w:r>
      <w:r w:rsidRPr="009F5D63">
        <w:rPr>
          <w:color w:val="auto"/>
        </w:rPr>
        <w:t xml:space="preserve">for each date that the group reserves Lynn Deming Park. Non-profit groups shall be required to purchase a group pass for each date that it reserves Lynn Deming Park above and beyond one reservation within each 3 month period. A “group” is considered to be 10 or more persons, including all chaperones, supervisory personnel and similar persons. A non-profit group is a group from, or formally affiliated with, an organization that has federally recognized 501 (c) (3) charitable organization designation.   </w:t>
      </w:r>
    </w:p>
    <w:p w:rsidR="008235B9" w:rsidRPr="009F5D63" w:rsidRDefault="00E64D4E" w:rsidP="00B20995">
      <w:pPr>
        <w:numPr>
          <w:ilvl w:val="0"/>
          <w:numId w:val="6"/>
        </w:numPr>
        <w:spacing w:line="240" w:lineRule="auto"/>
        <w:ind w:left="270" w:right="-270"/>
        <w:rPr>
          <w:color w:val="auto"/>
        </w:rPr>
      </w:pPr>
      <w:r w:rsidRPr="009F5D63">
        <w:rPr>
          <w:color w:val="auto"/>
        </w:rPr>
        <w:t xml:space="preserve">For groups, a guest list of all attendee’s names must be submitted to the Parks and Recreation office at least one week prior to the group’s park reservation date and may not be submitted to security guard. The failure to follow this rule will result in voiding the reservation.    </w:t>
      </w:r>
    </w:p>
    <w:p w:rsidR="008235B9" w:rsidRPr="009F5D63" w:rsidRDefault="00E64D4E" w:rsidP="00B20995">
      <w:pPr>
        <w:numPr>
          <w:ilvl w:val="0"/>
          <w:numId w:val="6"/>
        </w:numPr>
        <w:spacing w:line="240" w:lineRule="auto"/>
        <w:ind w:left="270" w:right="-270"/>
        <w:rPr>
          <w:color w:val="auto"/>
        </w:rPr>
      </w:pPr>
      <w:r w:rsidRPr="009F5D63">
        <w:rPr>
          <w:color w:val="auto"/>
        </w:rPr>
        <w:t>Day passes are available for each individual entering Lynn Deming Park for a fee. Day passes are available only at the Parks &amp; Recreation Department during normal business hours. You may purchase no more than 4 passes in any given week, proper identification is required. Day passes are valid for 7 days from the date purc</w:t>
      </w:r>
      <w:r w:rsidR="00D2676E">
        <w:rPr>
          <w:color w:val="auto"/>
        </w:rPr>
        <w:t>hased.  Children 3 years of age and under may enter the park without a pass.</w:t>
      </w:r>
      <w:r w:rsidRPr="009F5D63">
        <w:rPr>
          <w:color w:val="auto"/>
        </w:rPr>
        <w:t xml:space="preserve">  </w:t>
      </w:r>
    </w:p>
    <w:p w:rsidR="008235B9" w:rsidRPr="009F5D63" w:rsidRDefault="00E64D4E" w:rsidP="00B20995">
      <w:pPr>
        <w:numPr>
          <w:ilvl w:val="0"/>
          <w:numId w:val="6"/>
        </w:numPr>
        <w:spacing w:line="240" w:lineRule="auto"/>
        <w:ind w:left="270" w:right="-270"/>
        <w:rPr>
          <w:color w:val="auto"/>
        </w:rPr>
      </w:pPr>
      <w:r w:rsidRPr="009F5D63">
        <w:rPr>
          <w:color w:val="auto"/>
        </w:rPr>
        <w:t>Nothing is to be affixed to any tree in the park.</w:t>
      </w:r>
    </w:p>
    <w:p w:rsidR="008235B9" w:rsidRPr="00B21AB6" w:rsidRDefault="009F5D63" w:rsidP="00B20995">
      <w:pPr>
        <w:numPr>
          <w:ilvl w:val="0"/>
          <w:numId w:val="6"/>
        </w:numPr>
        <w:spacing w:line="240" w:lineRule="auto"/>
        <w:ind w:left="270" w:right="-270"/>
        <w:rPr>
          <w:color w:val="auto"/>
        </w:rPr>
      </w:pPr>
      <w:r w:rsidRPr="009F5D63">
        <w:rPr>
          <w:color w:val="auto"/>
        </w:rPr>
        <w:t>The use of any device to amplify sound, or any conduct that disrupts or interferes with the reasonable use and enjoyment of other park or recreational facility users and/or conduct that interferes with the duties of park staff is prohibited.</w:t>
      </w:r>
    </w:p>
    <w:p w:rsidR="008235B9" w:rsidRPr="009F5D63" w:rsidRDefault="00E64D4E" w:rsidP="00B21AB6">
      <w:pPr>
        <w:spacing w:after="2" w:line="240" w:lineRule="auto"/>
        <w:ind w:left="-5"/>
        <w:rPr>
          <w:color w:val="auto"/>
        </w:rPr>
      </w:pPr>
      <w:r w:rsidRPr="009F5D63">
        <w:rPr>
          <w:color w:val="auto"/>
          <w:u w:val="single" w:color="000000"/>
        </w:rPr>
        <w:t>Vessel Rules:</w:t>
      </w:r>
      <w:r w:rsidRPr="009F5D63">
        <w:rPr>
          <w:color w:val="auto"/>
        </w:rPr>
        <w:t xml:space="preserve">   </w:t>
      </w:r>
    </w:p>
    <w:p w:rsidR="00A32EB1" w:rsidRPr="009F5D63" w:rsidRDefault="00E64D4E" w:rsidP="00B20995">
      <w:pPr>
        <w:pStyle w:val="ListParagraph"/>
        <w:numPr>
          <w:ilvl w:val="0"/>
          <w:numId w:val="8"/>
        </w:numPr>
        <w:spacing w:line="240" w:lineRule="auto"/>
        <w:ind w:left="360" w:right="-360"/>
        <w:rPr>
          <w:color w:val="auto"/>
        </w:rPr>
      </w:pPr>
      <w:r w:rsidRPr="009F5D63">
        <w:rPr>
          <w:color w:val="auto"/>
        </w:rPr>
        <w:t>All vessels entering the park docks or lakefront area must have a current Town Sticker and any vessel being trailered into the park must be on a trailer with a proper trailer sticker/launch pass. Vehicles, vessels and trailers requiring a sticker to enter into the park must be registered in the name of the New Milford resident in order to get a sticker/launch pass. You must bring the registration for the vehicle, vessel or trailer at the time of requesting a sticker and/ or trailer sticker/launch pass. For proof of residency status, you must provide two of the following current documents: CT Driver’s License, CT non-driver photo identification card, vehicle registration, tax bill, utility bill or residential lease. If a vehicle is leased by a New Milford resident, then the resident must provide a copy of one of the following current documents: vehicle lease or vehicle insurance card.</w:t>
      </w:r>
    </w:p>
    <w:p w:rsidR="00A32EB1" w:rsidRPr="009F5D63" w:rsidRDefault="00E64D4E" w:rsidP="00B20995">
      <w:pPr>
        <w:pStyle w:val="ListParagraph"/>
        <w:numPr>
          <w:ilvl w:val="0"/>
          <w:numId w:val="8"/>
        </w:numPr>
        <w:spacing w:line="240" w:lineRule="auto"/>
        <w:ind w:left="360" w:right="-360"/>
        <w:rPr>
          <w:color w:val="auto"/>
        </w:rPr>
      </w:pPr>
      <w:r w:rsidRPr="009F5D63">
        <w:rPr>
          <w:color w:val="auto"/>
        </w:rPr>
        <w:lastRenderedPageBreak/>
        <w:t>All vessels and skiers must keep out of the area bounded by the south edge of the vessel ramp, the outer marker buoys and the south boundary of the park.</w:t>
      </w:r>
    </w:p>
    <w:p w:rsidR="00A32EB1" w:rsidRPr="009F5D63" w:rsidRDefault="00E64D4E" w:rsidP="00B20995">
      <w:pPr>
        <w:pStyle w:val="ListParagraph"/>
        <w:numPr>
          <w:ilvl w:val="0"/>
          <w:numId w:val="8"/>
        </w:numPr>
        <w:spacing w:line="240" w:lineRule="auto"/>
        <w:ind w:left="360" w:right="-360"/>
        <w:rPr>
          <w:color w:val="auto"/>
        </w:rPr>
      </w:pPr>
      <w:r w:rsidRPr="009F5D63">
        <w:rPr>
          <w:color w:val="auto"/>
        </w:rPr>
        <w:t>No vessel may be operated at a speed in excess of 5 M.P.H. within the vessel swing area of the park.</w:t>
      </w:r>
      <w:r w:rsidR="00A32EB1" w:rsidRPr="009F5D63">
        <w:rPr>
          <w:color w:val="auto"/>
        </w:rPr>
        <w:t xml:space="preserve"> </w:t>
      </w:r>
    </w:p>
    <w:p w:rsidR="00A32EB1" w:rsidRPr="009F5D63" w:rsidRDefault="00A32EB1" w:rsidP="00B20995">
      <w:pPr>
        <w:pStyle w:val="ListParagraph"/>
        <w:numPr>
          <w:ilvl w:val="0"/>
          <w:numId w:val="8"/>
        </w:numPr>
        <w:spacing w:line="240" w:lineRule="auto"/>
        <w:ind w:left="360" w:right="-360"/>
        <w:rPr>
          <w:color w:val="auto"/>
        </w:rPr>
      </w:pPr>
      <w:r w:rsidRPr="009F5D63">
        <w:rPr>
          <w:color w:val="auto"/>
        </w:rPr>
        <w:t>V</w:t>
      </w:r>
      <w:r w:rsidR="00E64D4E" w:rsidRPr="009F5D63">
        <w:rPr>
          <w:color w:val="auto"/>
        </w:rPr>
        <w:t>essels are not allowed to loiter in the area around the park.</w:t>
      </w:r>
    </w:p>
    <w:p w:rsidR="00A32EB1" w:rsidRPr="009F5D63" w:rsidRDefault="00E64D4E" w:rsidP="00B20995">
      <w:pPr>
        <w:pStyle w:val="ListParagraph"/>
        <w:numPr>
          <w:ilvl w:val="0"/>
          <w:numId w:val="8"/>
        </w:numPr>
        <w:spacing w:line="240" w:lineRule="auto"/>
        <w:ind w:left="360" w:right="-360"/>
        <w:rPr>
          <w:color w:val="auto"/>
        </w:rPr>
      </w:pPr>
      <w:r w:rsidRPr="009F5D63">
        <w:rPr>
          <w:color w:val="auto"/>
        </w:rPr>
        <w:t>No vessel may be kept out of the water in the park area.</w:t>
      </w:r>
    </w:p>
    <w:p w:rsidR="00A32EB1" w:rsidRPr="009F5D63" w:rsidRDefault="00E64D4E" w:rsidP="00B20995">
      <w:pPr>
        <w:pStyle w:val="ListParagraph"/>
        <w:numPr>
          <w:ilvl w:val="0"/>
          <w:numId w:val="8"/>
        </w:numPr>
        <w:spacing w:line="240" w:lineRule="auto"/>
        <w:ind w:left="360" w:right="-360"/>
        <w:rPr>
          <w:color w:val="auto"/>
        </w:rPr>
      </w:pPr>
      <w:r w:rsidRPr="009F5D63">
        <w:rPr>
          <w:color w:val="auto"/>
        </w:rPr>
        <w:t xml:space="preserve">In order to avoid accidents, vessels must enter the beaching area from the south and leave at the north.  </w:t>
      </w:r>
    </w:p>
    <w:p w:rsidR="00A32EB1" w:rsidRPr="009F5D63" w:rsidRDefault="00E64D4E" w:rsidP="00B20995">
      <w:pPr>
        <w:pStyle w:val="ListParagraph"/>
        <w:numPr>
          <w:ilvl w:val="0"/>
          <w:numId w:val="8"/>
        </w:numPr>
        <w:spacing w:line="240" w:lineRule="auto"/>
        <w:ind w:left="360" w:right="-360"/>
        <w:rPr>
          <w:color w:val="auto"/>
        </w:rPr>
      </w:pPr>
      <w:r w:rsidRPr="009F5D63">
        <w:rPr>
          <w:color w:val="auto"/>
        </w:rPr>
        <w:t>The outer edges of vessel docks must be kept clear for loading and unloading.</w:t>
      </w:r>
    </w:p>
    <w:p w:rsidR="00A32EB1" w:rsidRPr="009F5D63" w:rsidRDefault="00E64D4E" w:rsidP="00B20995">
      <w:pPr>
        <w:pStyle w:val="ListParagraph"/>
        <w:numPr>
          <w:ilvl w:val="0"/>
          <w:numId w:val="8"/>
        </w:numPr>
        <w:spacing w:line="240" w:lineRule="auto"/>
        <w:ind w:left="360" w:right="-360"/>
        <w:rPr>
          <w:color w:val="auto"/>
        </w:rPr>
      </w:pPr>
      <w:r w:rsidRPr="009F5D63">
        <w:rPr>
          <w:color w:val="auto"/>
        </w:rPr>
        <w:t>Parked trailers should be disconnected from vehicles, except in parking spots specifically designated for both trailer and vehicle.</w:t>
      </w:r>
    </w:p>
    <w:p w:rsidR="008235B9" w:rsidRPr="00B21AB6" w:rsidRDefault="00E64D4E" w:rsidP="00B20995">
      <w:pPr>
        <w:pStyle w:val="ListParagraph"/>
        <w:numPr>
          <w:ilvl w:val="0"/>
          <w:numId w:val="8"/>
        </w:numPr>
        <w:spacing w:line="240" w:lineRule="auto"/>
        <w:ind w:left="360" w:right="-360"/>
        <w:rPr>
          <w:color w:val="auto"/>
        </w:rPr>
      </w:pPr>
      <w:r w:rsidRPr="009F5D63">
        <w:rPr>
          <w:color w:val="auto"/>
        </w:rPr>
        <w:t xml:space="preserve">Canoe, paddleboard and kayak (no other vessels allowed) racks are available for </w:t>
      </w:r>
      <w:r w:rsidR="00B21AB6">
        <w:rPr>
          <w:color w:val="auto"/>
        </w:rPr>
        <w:t xml:space="preserve">rent by New Milford residents. </w:t>
      </w:r>
      <w:r w:rsidRPr="009F5D63">
        <w:rPr>
          <w:color w:val="auto"/>
        </w:rPr>
        <w:t xml:space="preserve">Residents wishing to rent the racks must register at the Parks &amp; Recreation Department. Vessels remaining after </w:t>
      </w:r>
      <w:r w:rsidR="00B21AB6">
        <w:rPr>
          <w:color w:val="auto"/>
        </w:rPr>
        <w:t xml:space="preserve">the second Sunday in November will be considered abandoned. </w:t>
      </w:r>
      <w:r w:rsidRPr="009F5D63">
        <w:rPr>
          <w:color w:val="auto"/>
        </w:rPr>
        <w:t xml:space="preserve">   </w:t>
      </w:r>
    </w:p>
    <w:p w:rsidR="008235B9" w:rsidRPr="009F5D63" w:rsidRDefault="00E64D4E" w:rsidP="00B21AB6">
      <w:pPr>
        <w:spacing w:after="2" w:line="240" w:lineRule="auto"/>
        <w:ind w:left="-5"/>
        <w:rPr>
          <w:color w:val="auto"/>
        </w:rPr>
      </w:pPr>
      <w:r w:rsidRPr="009F5D63">
        <w:rPr>
          <w:color w:val="auto"/>
          <w:u w:val="single" w:color="000000"/>
        </w:rPr>
        <w:t>Swim Dock Rules:</w:t>
      </w:r>
      <w:r w:rsidRPr="009F5D63">
        <w:rPr>
          <w:color w:val="auto"/>
        </w:rPr>
        <w:t xml:space="preserve">   </w:t>
      </w:r>
    </w:p>
    <w:p w:rsidR="00A32EB1" w:rsidRPr="009F5D63" w:rsidRDefault="00E64D4E" w:rsidP="00B20995">
      <w:pPr>
        <w:numPr>
          <w:ilvl w:val="0"/>
          <w:numId w:val="9"/>
        </w:numPr>
        <w:spacing w:line="240" w:lineRule="auto"/>
        <w:ind w:left="360" w:right="-360"/>
        <w:rPr>
          <w:color w:val="auto"/>
        </w:rPr>
      </w:pPr>
      <w:r w:rsidRPr="009F5D63">
        <w:rPr>
          <w:color w:val="auto"/>
        </w:rPr>
        <w:t>No hanging on the bars.</w:t>
      </w:r>
    </w:p>
    <w:p w:rsidR="00A32EB1" w:rsidRPr="009F5D63" w:rsidRDefault="00E64D4E" w:rsidP="00B20995">
      <w:pPr>
        <w:numPr>
          <w:ilvl w:val="0"/>
          <w:numId w:val="9"/>
        </w:numPr>
        <w:spacing w:line="240" w:lineRule="auto"/>
        <w:ind w:left="360" w:right="-360"/>
        <w:rPr>
          <w:color w:val="auto"/>
        </w:rPr>
      </w:pPr>
      <w:r w:rsidRPr="009F5D63">
        <w:rPr>
          <w:color w:val="auto"/>
        </w:rPr>
        <w:t>No swimming allowed under the docks.</w:t>
      </w:r>
    </w:p>
    <w:p w:rsidR="00A32EB1" w:rsidRPr="009F5D63" w:rsidRDefault="00E64D4E" w:rsidP="00B20995">
      <w:pPr>
        <w:numPr>
          <w:ilvl w:val="0"/>
          <w:numId w:val="9"/>
        </w:numPr>
        <w:spacing w:line="240" w:lineRule="auto"/>
        <w:ind w:left="360" w:right="-360"/>
        <w:rPr>
          <w:color w:val="auto"/>
        </w:rPr>
      </w:pPr>
      <w:r w:rsidRPr="009F5D63">
        <w:rPr>
          <w:color w:val="auto"/>
        </w:rPr>
        <w:t xml:space="preserve">No </w:t>
      </w:r>
      <w:r w:rsidR="00540669">
        <w:rPr>
          <w:color w:val="auto"/>
        </w:rPr>
        <w:t xml:space="preserve">diving </w:t>
      </w:r>
      <w:r w:rsidR="002059C0">
        <w:rPr>
          <w:color w:val="auto"/>
        </w:rPr>
        <w:t xml:space="preserve"> </w:t>
      </w:r>
      <w:r w:rsidR="000B3300">
        <w:rPr>
          <w:color w:val="auto"/>
        </w:rPr>
        <w:t xml:space="preserve"> </w:t>
      </w:r>
      <w:r w:rsidRPr="009F5D63">
        <w:rPr>
          <w:color w:val="auto"/>
        </w:rPr>
        <w:t>off the docks.</w:t>
      </w:r>
    </w:p>
    <w:p w:rsidR="00A32EB1" w:rsidRPr="009F5D63" w:rsidRDefault="00E64D4E" w:rsidP="00B20995">
      <w:pPr>
        <w:numPr>
          <w:ilvl w:val="0"/>
          <w:numId w:val="9"/>
        </w:numPr>
        <w:spacing w:line="240" w:lineRule="auto"/>
        <w:ind w:left="360" w:right="-360"/>
        <w:rPr>
          <w:color w:val="auto"/>
        </w:rPr>
      </w:pPr>
      <w:r w:rsidRPr="009F5D63">
        <w:rPr>
          <w:color w:val="auto"/>
        </w:rPr>
        <w:t>No flips off the docks.</w:t>
      </w:r>
    </w:p>
    <w:p w:rsidR="00A32EB1" w:rsidRPr="009F5D63" w:rsidRDefault="00E64D4E" w:rsidP="00B20995">
      <w:pPr>
        <w:numPr>
          <w:ilvl w:val="0"/>
          <w:numId w:val="9"/>
        </w:numPr>
        <w:spacing w:line="240" w:lineRule="auto"/>
        <w:ind w:left="360" w:right="-360"/>
        <w:rPr>
          <w:color w:val="auto"/>
        </w:rPr>
      </w:pPr>
      <w:r w:rsidRPr="009F5D63">
        <w:rPr>
          <w:color w:val="auto"/>
        </w:rPr>
        <w:t>The swim dock shall not be used when lifeguards are off duty.</w:t>
      </w:r>
    </w:p>
    <w:p w:rsidR="008235B9" w:rsidRPr="00B21AB6" w:rsidRDefault="00E64D4E" w:rsidP="00B20995">
      <w:pPr>
        <w:numPr>
          <w:ilvl w:val="0"/>
          <w:numId w:val="9"/>
        </w:numPr>
        <w:spacing w:line="240" w:lineRule="auto"/>
        <w:ind w:left="360" w:right="-360"/>
        <w:rPr>
          <w:color w:val="auto"/>
        </w:rPr>
      </w:pPr>
      <w:r w:rsidRPr="009F5D63">
        <w:rPr>
          <w:color w:val="auto"/>
        </w:rPr>
        <w:t xml:space="preserve">Lifeguards are fully authorized to close the swim dock, or limit the number of users, for safety reasons at any time at their sole discretion.   </w:t>
      </w:r>
    </w:p>
    <w:p w:rsidR="008235B9" w:rsidRPr="009F5D63" w:rsidRDefault="00E64D4E" w:rsidP="00B21AB6">
      <w:pPr>
        <w:spacing w:after="2" w:line="240" w:lineRule="auto"/>
        <w:ind w:left="-5"/>
        <w:rPr>
          <w:color w:val="auto"/>
        </w:rPr>
      </w:pPr>
      <w:r w:rsidRPr="009F5D63">
        <w:rPr>
          <w:color w:val="auto"/>
          <w:u w:val="single" w:color="000000"/>
        </w:rPr>
        <w:t>Sticker Rules:</w:t>
      </w:r>
      <w:r w:rsidRPr="009F5D63">
        <w:rPr>
          <w:color w:val="auto"/>
        </w:rPr>
        <w:t xml:space="preserve">   </w:t>
      </w:r>
    </w:p>
    <w:p w:rsidR="008235B9" w:rsidRPr="009F5D63" w:rsidRDefault="00E64D4E" w:rsidP="00B21AB6">
      <w:pPr>
        <w:numPr>
          <w:ilvl w:val="0"/>
          <w:numId w:val="4"/>
        </w:numPr>
        <w:spacing w:line="240" w:lineRule="auto"/>
        <w:ind w:hanging="360"/>
        <w:rPr>
          <w:color w:val="auto"/>
        </w:rPr>
      </w:pPr>
      <w:r w:rsidRPr="009F5D63">
        <w:rPr>
          <w:color w:val="auto"/>
        </w:rPr>
        <w:t xml:space="preserve">An active white gate sticker and a current year sticker are valid for Lynn Deming Park and Addis Park.   </w:t>
      </w:r>
    </w:p>
    <w:p w:rsidR="008235B9" w:rsidRPr="009F5D63" w:rsidRDefault="00E64D4E" w:rsidP="00B21AB6">
      <w:pPr>
        <w:numPr>
          <w:ilvl w:val="0"/>
          <w:numId w:val="4"/>
        </w:numPr>
        <w:spacing w:line="240" w:lineRule="auto"/>
        <w:ind w:hanging="360"/>
        <w:rPr>
          <w:color w:val="auto"/>
        </w:rPr>
      </w:pPr>
      <w:r w:rsidRPr="009F5D63">
        <w:rPr>
          <w:color w:val="auto"/>
        </w:rPr>
        <w:t xml:space="preserve">All other town parks do not require a sticker.   </w:t>
      </w:r>
    </w:p>
    <w:p w:rsidR="008235B9" w:rsidRPr="009F5D63" w:rsidRDefault="00E64D4E" w:rsidP="00B21AB6">
      <w:pPr>
        <w:numPr>
          <w:ilvl w:val="0"/>
          <w:numId w:val="4"/>
        </w:numPr>
        <w:spacing w:line="240" w:lineRule="auto"/>
        <w:ind w:hanging="360"/>
        <w:rPr>
          <w:color w:val="auto"/>
        </w:rPr>
      </w:pPr>
      <w:r w:rsidRPr="009F5D63">
        <w:rPr>
          <w:color w:val="auto"/>
        </w:rPr>
        <w:t xml:space="preserve">Park stickers are not transferable to another vehicle.   </w:t>
      </w:r>
    </w:p>
    <w:p w:rsidR="008235B9" w:rsidRPr="009F5D63" w:rsidRDefault="00E64D4E" w:rsidP="00B21AB6">
      <w:pPr>
        <w:numPr>
          <w:ilvl w:val="0"/>
          <w:numId w:val="4"/>
        </w:numPr>
        <w:spacing w:line="240" w:lineRule="auto"/>
        <w:ind w:hanging="360"/>
        <w:rPr>
          <w:color w:val="auto"/>
        </w:rPr>
      </w:pPr>
      <w:r w:rsidRPr="009F5D63">
        <w:rPr>
          <w:color w:val="auto"/>
        </w:rPr>
        <w:t xml:space="preserve">Stolen stickers should be reported to the Police Department and gatehouse attendant and a replacement sticker may be issued at no charge.  Persons caught using stolen stickers will be prosecuted.   </w:t>
      </w:r>
    </w:p>
    <w:p w:rsidR="008235B9" w:rsidRPr="009F5D63" w:rsidRDefault="00E64D4E" w:rsidP="00B21AB6">
      <w:pPr>
        <w:numPr>
          <w:ilvl w:val="0"/>
          <w:numId w:val="4"/>
        </w:numPr>
        <w:spacing w:line="240" w:lineRule="auto"/>
        <w:ind w:hanging="360"/>
        <w:rPr>
          <w:color w:val="auto"/>
        </w:rPr>
      </w:pPr>
      <w:r w:rsidRPr="009F5D63">
        <w:rPr>
          <w:color w:val="auto"/>
        </w:rPr>
        <w:t xml:space="preserve">Replacement stickers are available for a fee set by the Parks &amp; Recreation Commission.  This includes, but is not limited to:  selling your vehicle, turning in a leased vehicle, vehicles damaged in an accident, windshield replacements or if you damage your sticker.   </w:t>
      </w:r>
    </w:p>
    <w:p w:rsidR="008235B9" w:rsidRPr="009F5D63" w:rsidRDefault="00E64D4E" w:rsidP="00B21AB6">
      <w:pPr>
        <w:numPr>
          <w:ilvl w:val="0"/>
          <w:numId w:val="4"/>
        </w:numPr>
        <w:spacing w:line="240" w:lineRule="auto"/>
        <w:ind w:hanging="360"/>
        <w:rPr>
          <w:color w:val="auto"/>
        </w:rPr>
      </w:pPr>
      <w:r w:rsidRPr="009F5D63">
        <w:rPr>
          <w:color w:val="auto"/>
        </w:rPr>
        <w:t xml:space="preserve">Stickers are valid for one year from Memorial Day weekend to Columbus Day weekend.  They are required on a vehicle for admittance.   </w:t>
      </w:r>
    </w:p>
    <w:p w:rsidR="008235B9" w:rsidRPr="009F5D63" w:rsidRDefault="00E64D4E" w:rsidP="00B21AB6">
      <w:pPr>
        <w:spacing w:after="0" w:line="240" w:lineRule="auto"/>
        <w:ind w:left="29" w:firstLine="0"/>
        <w:rPr>
          <w:color w:val="auto"/>
        </w:rPr>
      </w:pPr>
      <w:r w:rsidRPr="009F5D63">
        <w:rPr>
          <w:color w:val="auto"/>
        </w:rPr>
        <w:t xml:space="preserve">   </w:t>
      </w:r>
    </w:p>
    <w:sectPr w:rsidR="008235B9" w:rsidRPr="009F5D63" w:rsidSect="00EA010E">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720" w:left="720" w:header="720" w:footer="77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1548" w:rsidRDefault="00E64D4E">
      <w:pPr>
        <w:spacing w:after="0" w:line="240" w:lineRule="auto"/>
      </w:pPr>
      <w:r>
        <w:separator/>
      </w:r>
    </w:p>
  </w:endnote>
  <w:endnote w:type="continuationSeparator" w:id="0">
    <w:p w:rsidR="000E1548" w:rsidRDefault="00E64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35B9" w:rsidRDefault="00E64D4E">
    <w:pPr>
      <w:tabs>
        <w:tab w:val="center" w:pos="4709"/>
        <w:tab w:val="right" w:pos="9393"/>
      </w:tabs>
      <w:spacing w:after="6" w:line="259" w:lineRule="auto"/>
      <w:ind w:left="0" w:right="-773" w:firstLine="0"/>
    </w:pPr>
    <w:r>
      <w:t xml:space="preserve">Revised 2/21/23   </w:t>
    </w:r>
    <w:r>
      <w:tab/>
      <w:t xml:space="preserve">   </w:t>
    </w:r>
    <w:r>
      <w:tab/>
      <w:t xml:space="preserve">Page </w:t>
    </w:r>
    <w:r>
      <w:fldChar w:fldCharType="begin"/>
    </w:r>
    <w:r>
      <w:instrText xml:space="preserve"> PAGE   \* MERGEFORMAT </w:instrText>
    </w:r>
    <w:r>
      <w:fldChar w:fldCharType="separate"/>
    </w:r>
    <w:r>
      <w:rPr>
        <w:b/>
      </w:rPr>
      <w:t>1</w:t>
    </w:r>
    <w:r>
      <w:rPr>
        <w:b/>
      </w:rPr>
      <w:fldChar w:fldCharType="end"/>
    </w:r>
    <w:r>
      <w:t xml:space="preserve"> of </w:t>
    </w:r>
    <w:r w:rsidR="0022444A">
      <w:fldChar w:fldCharType="begin"/>
    </w:r>
    <w:r w:rsidR="0022444A">
      <w:instrText xml:space="preserve"> NUMPAGES   \* MERGEFORMAT </w:instrText>
    </w:r>
    <w:r w:rsidR="0022444A">
      <w:fldChar w:fldCharType="separate"/>
    </w:r>
    <w:r w:rsidR="0022444A" w:rsidRPr="0022444A">
      <w:rPr>
        <w:b/>
        <w:noProof/>
      </w:rPr>
      <w:t>3</w:t>
    </w:r>
    <w:r w:rsidR="0022444A">
      <w:rPr>
        <w:b/>
        <w:noProof/>
      </w:rPr>
      <w:fldChar w:fldCharType="end"/>
    </w:r>
    <w:r>
      <w:t xml:space="preserve">   </w:t>
    </w:r>
  </w:p>
  <w:p w:rsidR="008235B9" w:rsidRDefault="00E64D4E">
    <w:pPr>
      <w:spacing w:after="0" w:line="259" w:lineRule="auto"/>
      <w:ind w:left="29"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35B9" w:rsidRDefault="00E64D4E">
    <w:pPr>
      <w:tabs>
        <w:tab w:val="center" w:pos="4709"/>
        <w:tab w:val="right" w:pos="9393"/>
      </w:tabs>
      <w:spacing w:after="6" w:line="259" w:lineRule="auto"/>
      <w:ind w:left="0" w:right="-773" w:firstLine="0"/>
    </w:pPr>
    <w:r>
      <w:t xml:space="preserve">Revised </w:t>
    </w:r>
    <w:r w:rsidR="0022444A">
      <w:t>4/2026</w:t>
    </w:r>
    <w:bookmarkStart w:id="0" w:name="_GoBack"/>
    <w:bookmarkEnd w:id="0"/>
    <w:r>
      <w:t xml:space="preserve">   </w:t>
    </w:r>
    <w:r>
      <w:tab/>
      <w:t xml:space="preserve">   </w:t>
    </w:r>
    <w:r>
      <w:tab/>
      <w:t xml:space="preserve">Page </w:t>
    </w:r>
    <w:r>
      <w:fldChar w:fldCharType="begin"/>
    </w:r>
    <w:r>
      <w:instrText xml:space="preserve"> PAGE   \* MERGEFORMAT </w:instrText>
    </w:r>
    <w:r>
      <w:fldChar w:fldCharType="separate"/>
    </w:r>
    <w:r w:rsidR="0022444A" w:rsidRPr="0022444A">
      <w:rPr>
        <w:b/>
        <w:noProof/>
      </w:rPr>
      <w:t>2</w:t>
    </w:r>
    <w:r>
      <w:rPr>
        <w:b/>
      </w:rPr>
      <w:fldChar w:fldCharType="end"/>
    </w:r>
    <w:r>
      <w:t xml:space="preserve"> of </w:t>
    </w:r>
    <w:r w:rsidR="0022444A">
      <w:fldChar w:fldCharType="begin"/>
    </w:r>
    <w:r w:rsidR="0022444A">
      <w:instrText xml:space="preserve"> NUMPAGES   \* MERGEFORMAT </w:instrText>
    </w:r>
    <w:r w:rsidR="0022444A">
      <w:fldChar w:fldCharType="separate"/>
    </w:r>
    <w:r w:rsidR="0022444A" w:rsidRPr="0022444A">
      <w:rPr>
        <w:b/>
        <w:noProof/>
      </w:rPr>
      <w:t>3</w:t>
    </w:r>
    <w:r w:rsidR="0022444A">
      <w:rPr>
        <w:b/>
        <w:noProof/>
      </w:rPr>
      <w:fldChar w:fldCharType="end"/>
    </w:r>
    <w:r>
      <w:t xml:space="preserve">   </w:t>
    </w:r>
  </w:p>
  <w:p w:rsidR="008235B9" w:rsidRDefault="00E64D4E">
    <w:pPr>
      <w:spacing w:after="0" w:line="259" w:lineRule="auto"/>
      <w:ind w:left="29"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35B9" w:rsidRDefault="00E64D4E">
    <w:pPr>
      <w:tabs>
        <w:tab w:val="center" w:pos="4709"/>
        <w:tab w:val="right" w:pos="9393"/>
      </w:tabs>
      <w:spacing w:after="6" w:line="259" w:lineRule="auto"/>
      <w:ind w:left="0" w:right="-773" w:firstLine="0"/>
    </w:pPr>
    <w:r>
      <w:t xml:space="preserve">Revised 2/21/23   </w:t>
    </w:r>
    <w:r>
      <w:tab/>
      <w:t xml:space="preserve">   </w:t>
    </w:r>
    <w:r>
      <w:tab/>
      <w:t xml:space="preserve">Page </w:t>
    </w:r>
    <w:r>
      <w:fldChar w:fldCharType="begin"/>
    </w:r>
    <w:r>
      <w:instrText xml:space="preserve"> PAGE   \* MERGEFORMAT </w:instrText>
    </w:r>
    <w:r>
      <w:fldChar w:fldCharType="separate"/>
    </w:r>
    <w:r>
      <w:rPr>
        <w:b/>
      </w:rPr>
      <w:t>1</w:t>
    </w:r>
    <w:r>
      <w:rPr>
        <w:b/>
      </w:rPr>
      <w:fldChar w:fldCharType="end"/>
    </w:r>
    <w:r>
      <w:t xml:space="preserve"> of </w:t>
    </w:r>
    <w:r w:rsidR="0022444A">
      <w:fldChar w:fldCharType="begin"/>
    </w:r>
    <w:r w:rsidR="0022444A">
      <w:instrText xml:space="preserve"> NUMPAGES   \* MERGEFORMAT </w:instrText>
    </w:r>
    <w:r w:rsidR="0022444A">
      <w:fldChar w:fldCharType="separate"/>
    </w:r>
    <w:r w:rsidR="0022444A" w:rsidRPr="0022444A">
      <w:rPr>
        <w:b/>
        <w:noProof/>
      </w:rPr>
      <w:t>3</w:t>
    </w:r>
    <w:r w:rsidR="0022444A">
      <w:rPr>
        <w:b/>
        <w:noProof/>
      </w:rPr>
      <w:fldChar w:fldCharType="end"/>
    </w:r>
    <w:r>
      <w:t xml:space="preserve">   </w:t>
    </w:r>
  </w:p>
  <w:p w:rsidR="008235B9" w:rsidRDefault="00E64D4E">
    <w:pPr>
      <w:spacing w:after="0" w:line="259" w:lineRule="auto"/>
      <w:ind w:left="29"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1548" w:rsidRDefault="00E64D4E">
      <w:pPr>
        <w:spacing w:after="0" w:line="240" w:lineRule="auto"/>
      </w:pPr>
      <w:r>
        <w:separator/>
      </w:r>
    </w:p>
  </w:footnote>
  <w:footnote w:type="continuationSeparator" w:id="0">
    <w:p w:rsidR="000E1548" w:rsidRDefault="00E64D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35B9" w:rsidRDefault="00E64D4E">
    <w:pPr>
      <w:spacing w:after="0" w:line="259" w:lineRule="auto"/>
      <w:ind w:left="1435" w:firstLine="0"/>
    </w:pPr>
    <w:r>
      <w:rPr>
        <w:noProof/>
      </w:rPr>
      <w:drawing>
        <wp:anchor distT="0" distB="0" distL="114300" distR="114300" simplePos="0" relativeHeight="251658240" behindDoc="0" locked="0" layoutInCell="1" allowOverlap="0">
          <wp:simplePos x="0" y="0"/>
          <wp:positionH relativeFrom="page">
            <wp:posOffset>6172200</wp:posOffset>
          </wp:positionH>
          <wp:positionV relativeFrom="page">
            <wp:posOffset>457200</wp:posOffset>
          </wp:positionV>
          <wp:extent cx="809625" cy="781050"/>
          <wp:effectExtent l="0" t="0" r="0" b="0"/>
          <wp:wrapSquare wrapText="bothSides"/>
          <wp:docPr id="50" name="Picture 50"/>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1"/>
                  <a:stretch>
                    <a:fillRect/>
                  </a:stretch>
                </pic:blipFill>
                <pic:spPr>
                  <a:xfrm>
                    <a:off x="0" y="0"/>
                    <a:ext cx="809625" cy="781050"/>
                  </a:xfrm>
                  <a:prstGeom prst="rect">
                    <a:avLst/>
                  </a:prstGeom>
                </pic:spPr>
              </pic:pic>
            </a:graphicData>
          </a:graphic>
        </wp:anchor>
      </w:drawing>
    </w:r>
    <w:r>
      <w:rPr>
        <w:color w:val="008000"/>
      </w:rPr>
      <w:t xml:space="preserve">TOWN OF NEW MILFORD PARKS AND RECREATION </w:t>
    </w:r>
    <w:r>
      <w:t xml:space="preserve">  </w:t>
    </w:r>
  </w:p>
  <w:p w:rsidR="008235B9" w:rsidRDefault="00E64D4E">
    <w:pPr>
      <w:tabs>
        <w:tab w:val="center" w:pos="4349"/>
        <w:tab w:val="center" w:pos="5747"/>
      </w:tabs>
      <w:spacing w:after="0" w:line="259" w:lineRule="auto"/>
      <w:ind w:left="0" w:firstLine="0"/>
    </w:pPr>
    <w:r>
      <w:rPr>
        <w:color w:val="008000"/>
        <w:sz w:val="14"/>
      </w:rPr>
      <w:t xml:space="preserve">   </w:t>
    </w:r>
    <w:r>
      <w:rPr>
        <w:color w:val="008000"/>
        <w:sz w:val="14"/>
      </w:rPr>
      <w:tab/>
      <w:t xml:space="preserve">John Pettibone Community Center   </w:t>
    </w:r>
    <w:r>
      <w:rPr>
        <w:color w:val="008000"/>
        <w:sz w:val="14"/>
      </w:rPr>
      <w:tab/>
      <w:t xml:space="preserve"> </w:t>
    </w:r>
    <w:r>
      <w:t xml:space="preserve">  </w:t>
    </w:r>
  </w:p>
  <w:p w:rsidR="008235B9" w:rsidRDefault="00E64D4E">
    <w:pPr>
      <w:spacing w:after="0" w:line="259" w:lineRule="auto"/>
      <w:ind w:left="3267" w:firstLine="0"/>
    </w:pPr>
    <w:r>
      <w:rPr>
        <w:color w:val="008000"/>
        <w:sz w:val="14"/>
      </w:rPr>
      <w:t xml:space="preserve">2 Pickett District Road </w:t>
    </w:r>
    <w:r>
      <w:t xml:space="preserve">  </w:t>
    </w:r>
  </w:p>
  <w:p w:rsidR="008235B9" w:rsidRDefault="00E64D4E">
    <w:pPr>
      <w:spacing w:after="172" w:line="259" w:lineRule="auto"/>
      <w:ind w:left="2984" w:firstLine="0"/>
    </w:pPr>
    <w:r>
      <w:rPr>
        <w:color w:val="008000"/>
        <w:sz w:val="14"/>
      </w:rPr>
      <w:t xml:space="preserve">New Milford, Connecticut 06776 </w:t>
    </w:r>
    <w:r>
      <w:t xml:space="preserve"> </w:t>
    </w:r>
  </w:p>
  <w:p w:rsidR="008235B9" w:rsidRDefault="00E64D4E">
    <w:pPr>
      <w:spacing w:after="12" w:line="259" w:lineRule="auto"/>
      <w:ind w:left="2530" w:firstLine="0"/>
    </w:pPr>
    <w:r>
      <w:rPr>
        <w:color w:val="008000"/>
        <w:sz w:val="14"/>
      </w:rPr>
      <w:t xml:space="preserve">Telephone (860) 355-6050 </w:t>
    </w:r>
    <w:r>
      <w:rPr>
        <w:color w:val="008000"/>
        <w:sz w:val="20"/>
      </w:rPr>
      <w:t xml:space="preserve">• </w:t>
    </w:r>
    <w:r>
      <w:rPr>
        <w:color w:val="008000"/>
        <w:sz w:val="14"/>
      </w:rPr>
      <w:t>Fax (860) 355-6052</w:t>
    </w:r>
    <w:r>
      <w:t xml:space="preserve">   </w:t>
    </w:r>
  </w:p>
  <w:p w:rsidR="008235B9" w:rsidRDefault="00E64D4E">
    <w:pPr>
      <w:spacing w:after="0" w:line="259" w:lineRule="auto"/>
      <w:ind w:left="29" w:firstLine="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A72" w:rsidRDefault="00051A72" w:rsidP="00051A72">
    <w:pPr>
      <w:spacing w:after="0" w:line="259" w:lineRule="auto"/>
      <w:ind w:left="0" w:firstLine="0"/>
      <w:jc w:val="center"/>
      <w:rPr>
        <w:color w:val="008000"/>
      </w:rPr>
    </w:pPr>
    <w:r>
      <w:rPr>
        <w:noProof/>
      </w:rPr>
      <w:drawing>
        <wp:anchor distT="0" distB="0" distL="114300" distR="114300" simplePos="0" relativeHeight="251659264" behindDoc="0" locked="0" layoutInCell="1" allowOverlap="0">
          <wp:simplePos x="0" y="0"/>
          <wp:positionH relativeFrom="margin">
            <wp:align>right</wp:align>
          </wp:positionH>
          <wp:positionV relativeFrom="margin">
            <wp:posOffset>-855023</wp:posOffset>
          </wp:positionV>
          <wp:extent cx="809625" cy="78105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1"/>
                  <a:stretch>
                    <a:fillRect/>
                  </a:stretch>
                </pic:blipFill>
                <pic:spPr>
                  <a:xfrm>
                    <a:off x="0" y="0"/>
                    <a:ext cx="809625" cy="781050"/>
                  </a:xfrm>
                  <a:prstGeom prst="rect">
                    <a:avLst/>
                  </a:prstGeom>
                </pic:spPr>
              </pic:pic>
            </a:graphicData>
          </a:graphic>
        </wp:anchor>
      </w:drawing>
    </w:r>
    <w:r w:rsidR="00E64D4E">
      <w:rPr>
        <w:color w:val="008000"/>
      </w:rPr>
      <w:t>TOWN OF N</w:t>
    </w:r>
    <w:r>
      <w:rPr>
        <w:color w:val="008000"/>
      </w:rPr>
      <w:t>EW MILFORD PARKS AND RECREATION</w:t>
    </w:r>
  </w:p>
  <w:p w:rsidR="00051A72" w:rsidRDefault="00E64D4E" w:rsidP="00051A72">
    <w:pPr>
      <w:spacing w:after="0" w:line="259" w:lineRule="auto"/>
      <w:ind w:left="0" w:firstLine="0"/>
      <w:jc w:val="center"/>
      <w:rPr>
        <w:color w:val="008000"/>
        <w:sz w:val="14"/>
      </w:rPr>
    </w:pPr>
    <w:r>
      <w:rPr>
        <w:color w:val="008000"/>
        <w:sz w:val="14"/>
      </w:rPr>
      <w:t>John</w:t>
    </w:r>
    <w:r w:rsidR="00051A72">
      <w:rPr>
        <w:color w:val="008000"/>
        <w:sz w:val="14"/>
      </w:rPr>
      <w:t xml:space="preserve"> Pettibone Community Center</w:t>
    </w:r>
  </w:p>
  <w:p w:rsidR="00051A72" w:rsidRDefault="00051A72" w:rsidP="00051A72">
    <w:pPr>
      <w:spacing w:after="0" w:line="259" w:lineRule="auto"/>
      <w:ind w:left="0" w:firstLine="0"/>
      <w:jc w:val="center"/>
      <w:rPr>
        <w:color w:val="008000"/>
        <w:sz w:val="14"/>
      </w:rPr>
    </w:pPr>
    <w:r>
      <w:rPr>
        <w:color w:val="008000"/>
        <w:sz w:val="14"/>
      </w:rPr>
      <w:t>2 Pickett District Road</w:t>
    </w:r>
  </w:p>
  <w:p w:rsidR="00051A72" w:rsidRDefault="00051A72" w:rsidP="00051A72">
    <w:pPr>
      <w:spacing w:after="0" w:line="259" w:lineRule="auto"/>
      <w:ind w:left="0" w:firstLine="0"/>
      <w:jc w:val="center"/>
      <w:rPr>
        <w:color w:val="008000"/>
        <w:sz w:val="14"/>
      </w:rPr>
    </w:pPr>
    <w:r>
      <w:rPr>
        <w:color w:val="008000"/>
        <w:sz w:val="14"/>
      </w:rPr>
      <w:t>New Milford, Connecticut 06776</w:t>
    </w:r>
  </w:p>
  <w:p w:rsidR="008235B9" w:rsidRDefault="00E64D4E" w:rsidP="00051A72">
    <w:pPr>
      <w:spacing w:after="0" w:line="259" w:lineRule="auto"/>
      <w:ind w:left="0" w:firstLine="0"/>
      <w:jc w:val="center"/>
    </w:pPr>
    <w:r>
      <w:rPr>
        <w:color w:val="008000"/>
        <w:sz w:val="14"/>
      </w:rPr>
      <w:t xml:space="preserve">Telephone (860) 355-6050 </w:t>
    </w:r>
    <w:r>
      <w:rPr>
        <w:color w:val="008000"/>
        <w:sz w:val="20"/>
      </w:rPr>
      <w:t xml:space="preserve">• </w:t>
    </w:r>
    <w:r w:rsidR="00051A72">
      <w:rPr>
        <w:color w:val="008000"/>
        <w:sz w:val="14"/>
      </w:rPr>
      <w:t>Fax (860) 355-6052</w: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35B9" w:rsidRDefault="00E64D4E">
    <w:pPr>
      <w:spacing w:after="0" w:line="259" w:lineRule="auto"/>
      <w:ind w:left="1435" w:firstLine="0"/>
    </w:pPr>
    <w:r>
      <w:rPr>
        <w:noProof/>
      </w:rPr>
      <w:drawing>
        <wp:anchor distT="0" distB="0" distL="114300" distR="114300" simplePos="0" relativeHeight="251660288" behindDoc="0" locked="0" layoutInCell="1" allowOverlap="0">
          <wp:simplePos x="0" y="0"/>
          <wp:positionH relativeFrom="page">
            <wp:posOffset>6172200</wp:posOffset>
          </wp:positionH>
          <wp:positionV relativeFrom="page">
            <wp:posOffset>457200</wp:posOffset>
          </wp:positionV>
          <wp:extent cx="809625" cy="781050"/>
          <wp:effectExtent l="0" t="0" r="0" b="0"/>
          <wp:wrapSquare wrapText="bothSides"/>
          <wp:docPr id="51" name="Picture 5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1"/>
                  <a:stretch>
                    <a:fillRect/>
                  </a:stretch>
                </pic:blipFill>
                <pic:spPr>
                  <a:xfrm>
                    <a:off x="0" y="0"/>
                    <a:ext cx="809625" cy="781050"/>
                  </a:xfrm>
                  <a:prstGeom prst="rect">
                    <a:avLst/>
                  </a:prstGeom>
                </pic:spPr>
              </pic:pic>
            </a:graphicData>
          </a:graphic>
        </wp:anchor>
      </w:drawing>
    </w:r>
    <w:r>
      <w:rPr>
        <w:color w:val="008000"/>
      </w:rPr>
      <w:t xml:space="preserve">TOWN OF NEW MILFORD PARKS AND RECREATION </w:t>
    </w:r>
    <w:r>
      <w:t xml:space="preserve">  </w:t>
    </w:r>
  </w:p>
  <w:p w:rsidR="008235B9" w:rsidRDefault="00E64D4E">
    <w:pPr>
      <w:tabs>
        <w:tab w:val="center" w:pos="4349"/>
        <w:tab w:val="center" w:pos="5747"/>
      </w:tabs>
      <w:spacing w:after="0" w:line="259" w:lineRule="auto"/>
      <w:ind w:left="0" w:firstLine="0"/>
    </w:pPr>
    <w:r>
      <w:rPr>
        <w:color w:val="008000"/>
        <w:sz w:val="14"/>
      </w:rPr>
      <w:t xml:space="preserve">   </w:t>
    </w:r>
    <w:r>
      <w:rPr>
        <w:color w:val="008000"/>
        <w:sz w:val="14"/>
      </w:rPr>
      <w:tab/>
      <w:t xml:space="preserve">John Pettibone Community Center   </w:t>
    </w:r>
    <w:r>
      <w:rPr>
        <w:color w:val="008000"/>
        <w:sz w:val="14"/>
      </w:rPr>
      <w:tab/>
      <w:t xml:space="preserve"> </w:t>
    </w:r>
    <w:r>
      <w:t xml:space="preserve">  </w:t>
    </w:r>
  </w:p>
  <w:p w:rsidR="008235B9" w:rsidRDefault="00E64D4E">
    <w:pPr>
      <w:spacing w:after="0" w:line="259" w:lineRule="auto"/>
      <w:ind w:left="3267" w:firstLine="0"/>
    </w:pPr>
    <w:r>
      <w:rPr>
        <w:color w:val="008000"/>
        <w:sz w:val="14"/>
      </w:rPr>
      <w:t xml:space="preserve">2 Pickett District Road </w:t>
    </w:r>
    <w:r>
      <w:t xml:space="preserve">  </w:t>
    </w:r>
  </w:p>
  <w:p w:rsidR="008235B9" w:rsidRDefault="00E64D4E">
    <w:pPr>
      <w:spacing w:after="172" w:line="259" w:lineRule="auto"/>
      <w:ind w:left="2984" w:firstLine="0"/>
    </w:pPr>
    <w:r>
      <w:rPr>
        <w:color w:val="008000"/>
        <w:sz w:val="14"/>
      </w:rPr>
      <w:t xml:space="preserve">New Milford, Connecticut 06776 </w:t>
    </w:r>
    <w:r>
      <w:t xml:space="preserve"> </w:t>
    </w:r>
  </w:p>
  <w:p w:rsidR="008235B9" w:rsidRDefault="00E64D4E">
    <w:pPr>
      <w:spacing w:after="12" w:line="259" w:lineRule="auto"/>
      <w:ind w:left="2530" w:firstLine="0"/>
    </w:pPr>
    <w:r>
      <w:rPr>
        <w:color w:val="008000"/>
        <w:sz w:val="14"/>
      </w:rPr>
      <w:t xml:space="preserve">Telephone (860) 355-6050 </w:t>
    </w:r>
    <w:r>
      <w:rPr>
        <w:color w:val="008000"/>
        <w:sz w:val="20"/>
      </w:rPr>
      <w:t xml:space="preserve">• </w:t>
    </w:r>
    <w:r>
      <w:rPr>
        <w:color w:val="008000"/>
        <w:sz w:val="14"/>
      </w:rPr>
      <w:t>Fax (860) 355-6052</w:t>
    </w:r>
    <w:r>
      <w:t xml:space="preserve">   </w:t>
    </w:r>
  </w:p>
  <w:p w:rsidR="008235B9" w:rsidRDefault="00E64D4E">
    <w:pPr>
      <w:spacing w:after="0" w:line="259" w:lineRule="auto"/>
      <w:ind w:left="29" w:firstLine="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F23A9"/>
    <w:multiLevelType w:val="hybridMultilevel"/>
    <w:tmpl w:val="93D6F6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502B2D"/>
    <w:multiLevelType w:val="hybridMultilevel"/>
    <w:tmpl w:val="2ACA106C"/>
    <w:lvl w:ilvl="0" w:tplc="4D0894E8">
      <w:start w:val="1"/>
      <w:numFmt w:val="decimal"/>
      <w:lvlText w:val="%1."/>
      <w:lvlJc w:val="left"/>
      <w:pPr>
        <w:ind w:left="8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5AFFA2">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6C71C8">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88BD22">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C2C39C">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5EC73C">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74E8FA">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74ED0A">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ECA714">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40363E6"/>
    <w:multiLevelType w:val="hybridMultilevel"/>
    <w:tmpl w:val="560C61B2"/>
    <w:lvl w:ilvl="0" w:tplc="0409000F">
      <w:start w:val="1"/>
      <w:numFmt w:val="decimal"/>
      <w:lvlText w:val="%1."/>
      <w:lvlJc w:val="left"/>
      <w:pPr>
        <w:ind w:left="749" w:hanging="360"/>
      </w:pPr>
    </w:lvl>
    <w:lvl w:ilvl="1" w:tplc="3E1891EC">
      <w:start w:val="1"/>
      <w:numFmt w:val="decimal"/>
      <w:lvlText w:val="%2."/>
      <w:lvlJc w:val="left"/>
      <w:pPr>
        <w:ind w:left="1469" w:hanging="360"/>
      </w:pPr>
      <w:rPr>
        <w:rFonts w:ascii="Times New Roman" w:eastAsia="Times New Roman" w:hAnsi="Times New Roman" w:cs="Times New Roman"/>
      </w:rPr>
    </w:lvl>
    <w:lvl w:ilvl="2" w:tplc="0409001B">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3" w15:restartNumberingAfterBreak="0">
    <w:nsid w:val="2C2B1946"/>
    <w:multiLevelType w:val="hybridMultilevel"/>
    <w:tmpl w:val="8982DCC8"/>
    <w:lvl w:ilvl="0" w:tplc="9D66D2AC">
      <w:start w:val="1"/>
      <w:numFmt w:val="decimal"/>
      <w:lvlText w:val="%1."/>
      <w:lvlJc w:val="left"/>
      <w:pPr>
        <w:ind w:left="8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3CFE52">
      <w:start w:val="1"/>
      <w:numFmt w:val="decimal"/>
      <w:lvlText w:val="%2."/>
      <w:lvlJc w:val="left"/>
      <w:pPr>
        <w:ind w:left="8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DE474E">
      <w:start w:val="1"/>
      <w:numFmt w:val="decimal"/>
      <w:lvlText w:val="%3."/>
      <w:lvlJc w:val="left"/>
      <w:pPr>
        <w:ind w:left="1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9C5120">
      <w:start w:val="1"/>
      <w:numFmt w:val="decimal"/>
      <w:lvlText w:val="%4"/>
      <w:lvlJc w:val="left"/>
      <w:pPr>
        <w:ind w:left="1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B4F708">
      <w:start w:val="1"/>
      <w:numFmt w:val="lowerLetter"/>
      <w:lvlText w:val="%5"/>
      <w:lvlJc w:val="left"/>
      <w:pPr>
        <w:ind w:left="2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30DD52">
      <w:start w:val="1"/>
      <w:numFmt w:val="lowerRoman"/>
      <w:lvlText w:val="%6"/>
      <w:lvlJc w:val="left"/>
      <w:pPr>
        <w:ind w:left="3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AC8BBA">
      <w:start w:val="1"/>
      <w:numFmt w:val="decimal"/>
      <w:lvlText w:val="%7"/>
      <w:lvlJc w:val="left"/>
      <w:pPr>
        <w:ind w:left="3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3691CE">
      <w:start w:val="1"/>
      <w:numFmt w:val="lowerLetter"/>
      <w:lvlText w:val="%8"/>
      <w:lvlJc w:val="left"/>
      <w:pPr>
        <w:ind w:left="4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9447AE">
      <w:start w:val="1"/>
      <w:numFmt w:val="lowerRoman"/>
      <w:lvlText w:val="%9"/>
      <w:lvlJc w:val="left"/>
      <w:pPr>
        <w:ind w:left="5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2A23532"/>
    <w:multiLevelType w:val="hybridMultilevel"/>
    <w:tmpl w:val="008066E8"/>
    <w:lvl w:ilvl="0" w:tplc="6BB2EEA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A810E8">
      <w:start w:val="1"/>
      <w:numFmt w:val="lowerLetter"/>
      <w:lvlText w:val="%2"/>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D89BBA">
      <w:start w:val="1"/>
      <w:numFmt w:val="lowerRoman"/>
      <w:lvlText w:val="%3"/>
      <w:lvlJc w:val="left"/>
      <w:pPr>
        <w:ind w:left="1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642DE80">
      <w:start w:val="1"/>
      <w:numFmt w:val="lowerLetter"/>
      <w:lvlRestart w:val="0"/>
      <w:lvlText w:val="%4."/>
      <w:lvlJc w:val="left"/>
      <w:pPr>
        <w:ind w:left="14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1C677A4">
      <w:start w:val="1"/>
      <w:numFmt w:val="lowerLetter"/>
      <w:lvlText w:val="%5"/>
      <w:lvlJc w:val="left"/>
      <w:pPr>
        <w:ind w:left="2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767202">
      <w:start w:val="1"/>
      <w:numFmt w:val="lowerRoman"/>
      <w:lvlText w:val="%6"/>
      <w:lvlJc w:val="left"/>
      <w:pPr>
        <w:ind w:left="2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BC15E8">
      <w:start w:val="1"/>
      <w:numFmt w:val="decimal"/>
      <w:lvlText w:val="%7"/>
      <w:lvlJc w:val="left"/>
      <w:pPr>
        <w:ind w:left="3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90A50A">
      <w:start w:val="1"/>
      <w:numFmt w:val="lowerLetter"/>
      <w:lvlText w:val="%8"/>
      <w:lvlJc w:val="left"/>
      <w:pPr>
        <w:ind w:left="4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62252E">
      <w:start w:val="1"/>
      <w:numFmt w:val="lowerRoman"/>
      <w:lvlText w:val="%9"/>
      <w:lvlJc w:val="left"/>
      <w:pPr>
        <w:ind w:left="5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A200449"/>
    <w:multiLevelType w:val="hybridMultilevel"/>
    <w:tmpl w:val="560C61B2"/>
    <w:lvl w:ilvl="0" w:tplc="0409000F">
      <w:start w:val="1"/>
      <w:numFmt w:val="decimal"/>
      <w:lvlText w:val="%1."/>
      <w:lvlJc w:val="left"/>
      <w:pPr>
        <w:ind w:left="749" w:hanging="360"/>
      </w:pPr>
    </w:lvl>
    <w:lvl w:ilvl="1" w:tplc="3E1891EC">
      <w:start w:val="1"/>
      <w:numFmt w:val="decimal"/>
      <w:lvlText w:val="%2."/>
      <w:lvlJc w:val="left"/>
      <w:pPr>
        <w:ind w:left="1469" w:hanging="360"/>
      </w:pPr>
      <w:rPr>
        <w:rFonts w:ascii="Times New Roman" w:eastAsia="Times New Roman" w:hAnsi="Times New Roman" w:cs="Times New Roman"/>
      </w:rPr>
    </w:lvl>
    <w:lvl w:ilvl="2" w:tplc="0409001B">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6" w15:restartNumberingAfterBreak="0">
    <w:nsid w:val="4E7F14C2"/>
    <w:multiLevelType w:val="hybridMultilevel"/>
    <w:tmpl w:val="F74A5B0A"/>
    <w:lvl w:ilvl="0" w:tplc="0409000F">
      <w:start w:val="1"/>
      <w:numFmt w:val="decimal"/>
      <w:lvlText w:val="%1."/>
      <w:lvlJc w:val="left"/>
      <w:pPr>
        <w:ind w:left="755" w:hanging="360"/>
      </w:pPr>
    </w:lvl>
    <w:lvl w:ilvl="1" w:tplc="04090019" w:tentative="1">
      <w:start w:val="1"/>
      <w:numFmt w:val="lowerLetter"/>
      <w:lvlText w:val="%2."/>
      <w:lvlJc w:val="left"/>
      <w:pPr>
        <w:ind w:left="1475" w:hanging="360"/>
      </w:pPr>
    </w:lvl>
    <w:lvl w:ilvl="2" w:tplc="0409001B" w:tentative="1">
      <w:start w:val="1"/>
      <w:numFmt w:val="lowerRoman"/>
      <w:lvlText w:val="%3."/>
      <w:lvlJc w:val="right"/>
      <w:pPr>
        <w:ind w:left="2195" w:hanging="180"/>
      </w:pPr>
    </w:lvl>
    <w:lvl w:ilvl="3" w:tplc="0409000F" w:tentative="1">
      <w:start w:val="1"/>
      <w:numFmt w:val="decimal"/>
      <w:lvlText w:val="%4."/>
      <w:lvlJc w:val="left"/>
      <w:pPr>
        <w:ind w:left="2915" w:hanging="360"/>
      </w:pPr>
    </w:lvl>
    <w:lvl w:ilvl="4" w:tplc="04090019" w:tentative="1">
      <w:start w:val="1"/>
      <w:numFmt w:val="lowerLetter"/>
      <w:lvlText w:val="%5."/>
      <w:lvlJc w:val="left"/>
      <w:pPr>
        <w:ind w:left="3635" w:hanging="360"/>
      </w:pPr>
    </w:lvl>
    <w:lvl w:ilvl="5" w:tplc="0409001B" w:tentative="1">
      <w:start w:val="1"/>
      <w:numFmt w:val="lowerRoman"/>
      <w:lvlText w:val="%6."/>
      <w:lvlJc w:val="right"/>
      <w:pPr>
        <w:ind w:left="4355" w:hanging="180"/>
      </w:pPr>
    </w:lvl>
    <w:lvl w:ilvl="6" w:tplc="0409000F" w:tentative="1">
      <w:start w:val="1"/>
      <w:numFmt w:val="decimal"/>
      <w:lvlText w:val="%7."/>
      <w:lvlJc w:val="left"/>
      <w:pPr>
        <w:ind w:left="5075" w:hanging="360"/>
      </w:pPr>
    </w:lvl>
    <w:lvl w:ilvl="7" w:tplc="04090019" w:tentative="1">
      <w:start w:val="1"/>
      <w:numFmt w:val="lowerLetter"/>
      <w:lvlText w:val="%8."/>
      <w:lvlJc w:val="left"/>
      <w:pPr>
        <w:ind w:left="5795" w:hanging="360"/>
      </w:pPr>
    </w:lvl>
    <w:lvl w:ilvl="8" w:tplc="0409001B" w:tentative="1">
      <w:start w:val="1"/>
      <w:numFmt w:val="lowerRoman"/>
      <w:lvlText w:val="%9."/>
      <w:lvlJc w:val="right"/>
      <w:pPr>
        <w:ind w:left="6515" w:hanging="180"/>
      </w:pPr>
    </w:lvl>
  </w:abstractNum>
  <w:abstractNum w:abstractNumId="7" w15:restartNumberingAfterBreak="0">
    <w:nsid w:val="6154166D"/>
    <w:multiLevelType w:val="hybridMultilevel"/>
    <w:tmpl w:val="30548E38"/>
    <w:lvl w:ilvl="0" w:tplc="9BC2FB82">
      <w:start w:val="1"/>
      <w:numFmt w:val="decimal"/>
      <w:lvlText w:val="%1."/>
      <w:lvlJc w:val="left"/>
      <w:pPr>
        <w:ind w:left="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5E6130">
      <w:start w:val="1"/>
      <w:numFmt w:val="lowerLetter"/>
      <w:lvlText w:val="%2"/>
      <w:lvlJc w:val="left"/>
      <w:pPr>
        <w:ind w:left="1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BA1900">
      <w:start w:val="1"/>
      <w:numFmt w:val="lowerRoman"/>
      <w:lvlText w:val="%3"/>
      <w:lvlJc w:val="left"/>
      <w:pPr>
        <w:ind w:left="1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68C122">
      <w:start w:val="1"/>
      <w:numFmt w:val="decimal"/>
      <w:lvlText w:val="%4"/>
      <w:lvlJc w:val="left"/>
      <w:pPr>
        <w:ind w:left="2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BAE284">
      <w:start w:val="1"/>
      <w:numFmt w:val="lowerLetter"/>
      <w:lvlText w:val="%5"/>
      <w:lvlJc w:val="left"/>
      <w:pPr>
        <w:ind w:left="3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BC8148">
      <w:start w:val="1"/>
      <w:numFmt w:val="lowerRoman"/>
      <w:lvlText w:val="%6"/>
      <w:lvlJc w:val="left"/>
      <w:pPr>
        <w:ind w:left="3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321BE6">
      <w:start w:val="1"/>
      <w:numFmt w:val="decimal"/>
      <w:lvlText w:val="%7"/>
      <w:lvlJc w:val="left"/>
      <w:pPr>
        <w:ind w:left="4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2C6B6C">
      <w:start w:val="1"/>
      <w:numFmt w:val="lowerLetter"/>
      <w:lvlText w:val="%8"/>
      <w:lvlJc w:val="left"/>
      <w:pPr>
        <w:ind w:left="5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CEEAB2">
      <w:start w:val="1"/>
      <w:numFmt w:val="lowerRoman"/>
      <w:lvlText w:val="%9"/>
      <w:lvlJc w:val="left"/>
      <w:pPr>
        <w:ind w:left="6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8776468"/>
    <w:multiLevelType w:val="hybridMultilevel"/>
    <w:tmpl w:val="560C61B2"/>
    <w:lvl w:ilvl="0" w:tplc="0409000F">
      <w:start w:val="1"/>
      <w:numFmt w:val="decimal"/>
      <w:lvlText w:val="%1."/>
      <w:lvlJc w:val="left"/>
      <w:pPr>
        <w:ind w:left="749" w:hanging="360"/>
      </w:pPr>
    </w:lvl>
    <w:lvl w:ilvl="1" w:tplc="3E1891EC">
      <w:start w:val="1"/>
      <w:numFmt w:val="decimal"/>
      <w:lvlText w:val="%2."/>
      <w:lvlJc w:val="left"/>
      <w:pPr>
        <w:ind w:left="1469" w:hanging="360"/>
      </w:pPr>
      <w:rPr>
        <w:rFonts w:ascii="Times New Roman" w:eastAsia="Times New Roman" w:hAnsi="Times New Roman" w:cs="Times New Roman"/>
      </w:rPr>
    </w:lvl>
    <w:lvl w:ilvl="2" w:tplc="0409001B">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num w:numId="1">
    <w:abstractNumId w:val="1"/>
  </w:num>
  <w:num w:numId="2">
    <w:abstractNumId w:val="3"/>
  </w:num>
  <w:num w:numId="3">
    <w:abstractNumId w:val="4"/>
  </w:num>
  <w:num w:numId="4">
    <w:abstractNumId w:val="7"/>
  </w:num>
  <w:num w:numId="5">
    <w:abstractNumId w:val="6"/>
  </w:num>
  <w:num w:numId="6">
    <w:abstractNumId w:val="5"/>
  </w:num>
  <w:num w:numId="7">
    <w:abstractNumId w:val="0"/>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5B9"/>
    <w:rsid w:val="00051A72"/>
    <w:rsid w:val="000B3300"/>
    <w:rsid w:val="000D1C0A"/>
    <w:rsid w:val="000E1548"/>
    <w:rsid w:val="00145D05"/>
    <w:rsid w:val="0015388E"/>
    <w:rsid w:val="002059C0"/>
    <w:rsid w:val="0022444A"/>
    <w:rsid w:val="00250422"/>
    <w:rsid w:val="00274450"/>
    <w:rsid w:val="002A6ED6"/>
    <w:rsid w:val="004802FD"/>
    <w:rsid w:val="00540669"/>
    <w:rsid w:val="005D20A6"/>
    <w:rsid w:val="00743852"/>
    <w:rsid w:val="007C12E4"/>
    <w:rsid w:val="007C647D"/>
    <w:rsid w:val="008235B9"/>
    <w:rsid w:val="009341F5"/>
    <w:rsid w:val="009F5D63"/>
    <w:rsid w:val="00A32EB1"/>
    <w:rsid w:val="00B20995"/>
    <w:rsid w:val="00B21AB6"/>
    <w:rsid w:val="00D2676E"/>
    <w:rsid w:val="00E64D4E"/>
    <w:rsid w:val="00EA010E"/>
    <w:rsid w:val="00F07145"/>
    <w:rsid w:val="00FE19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48E854C"/>
  <w15:docId w15:val="{8887386A-4868-4145-9F9E-1D959FE20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55" w:lineRule="auto"/>
      <w:ind w:left="39"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4D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4D4E"/>
    <w:rPr>
      <w:rFonts w:ascii="Segoe UI" w:eastAsia="Times New Roman" w:hAnsi="Segoe UI" w:cs="Segoe UI"/>
      <w:color w:val="000000"/>
      <w:sz w:val="18"/>
      <w:szCs w:val="18"/>
    </w:rPr>
  </w:style>
  <w:style w:type="paragraph" w:styleId="ListParagraph">
    <w:name w:val="List Paragraph"/>
    <w:basedOn w:val="Normal"/>
    <w:uiPriority w:val="34"/>
    <w:qFormat/>
    <w:rsid w:val="005D20A6"/>
    <w:pPr>
      <w:ind w:left="720"/>
      <w:contextualSpacing/>
    </w:pPr>
  </w:style>
  <w:style w:type="paragraph" w:styleId="Header">
    <w:name w:val="header"/>
    <w:basedOn w:val="Normal"/>
    <w:link w:val="HeaderChar"/>
    <w:uiPriority w:val="99"/>
    <w:semiHidden/>
    <w:unhideWhenUsed/>
    <w:rsid w:val="00B209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20995"/>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C2C54-1195-4C97-962B-B98836E0F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1362</Words>
  <Characters>7764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RULES AND REGULATIONS GOVERNING THE USE OF LYNN DEMING PARK</vt:lpstr>
    </vt:vector>
  </TitlesOfParts>
  <Company/>
  <LinksUpToDate>false</LinksUpToDate>
  <CharactersWithSpaces>9108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RULES AND REGULATIONS GOVERNING THE USE OF LYNN DEMING PARK</dc:title>
  <dc:subject/>
  <dc:creator>DCalhoun</dc:creator>
  <cp:keywords/>
  <cp:lastModifiedBy>Colleen Reynolds</cp:lastModifiedBy>
  <cp:revision>2</cp:revision>
  <cp:lastPrinted>2026-04-30T12:19:00Z</cp:lastPrinted>
  <dcterms:created xsi:type="dcterms:W3CDTF">2026-04-30T13:16:00Z</dcterms:created>
  <dcterms:modified xsi:type="dcterms:W3CDTF">2026-04-30T13:16:00Z</dcterms:modified>
</cp:coreProperties>
</file>